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802481" w14:textId="77777777" w:rsidR="00853943" w:rsidRPr="003532E1" w:rsidRDefault="00853943">
      <w:pPr>
        <w:pStyle w:val="a3"/>
        <w:rPr>
          <w:rFonts w:asciiTheme="minorEastAsia" w:eastAsiaTheme="minorEastAsia" w:hAnsiTheme="minorHAnsi"/>
        </w:rPr>
      </w:pPr>
      <w:bookmarkStart w:id="0" w:name="_Hlk137652291"/>
      <w:bookmarkEnd w:id="0"/>
    </w:p>
    <w:p w14:paraId="6D0526D4" w14:textId="77777777" w:rsidR="00853943" w:rsidRPr="003532E1" w:rsidRDefault="00853943">
      <w:pPr>
        <w:pStyle w:val="a3"/>
        <w:rPr>
          <w:rFonts w:asciiTheme="minorEastAsia" w:eastAsiaTheme="minorEastAsia" w:hAnsiTheme="minorHAnsi"/>
        </w:rPr>
      </w:pPr>
    </w:p>
    <w:p w14:paraId="79AF752B" w14:textId="77777777" w:rsidR="00853943" w:rsidRPr="003532E1" w:rsidRDefault="00853943">
      <w:pPr>
        <w:pStyle w:val="a3"/>
        <w:rPr>
          <w:rFonts w:asciiTheme="minorEastAsia" w:eastAsiaTheme="minorEastAsia" w:hAnsiTheme="minorHAnsi"/>
        </w:rPr>
      </w:pPr>
    </w:p>
    <w:p w14:paraId="5B2EF106" w14:textId="77777777" w:rsidR="00853943" w:rsidRPr="003532E1" w:rsidRDefault="00853943">
      <w:pPr>
        <w:pStyle w:val="a3"/>
        <w:rPr>
          <w:rFonts w:asciiTheme="minorEastAsia" w:eastAsiaTheme="minorEastAsia" w:hAnsiTheme="minorHAnsi"/>
        </w:rPr>
      </w:pPr>
    </w:p>
    <w:p w14:paraId="32E15D81" w14:textId="77777777" w:rsidR="00853943" w:rsidRPr="003532E1" w:rsidRDefault="00853943">
      <w:pPr>
        <w:pStyle w:val="a3"/>
        <w:rPr>
          <w:rFonts w:asciiTheme="minorEastAsia" w:eastAsiaTheme="minorEastAsia" w:hAnsiTheme="minorHAnsi"/>
        </w:rPr>
      </w:pPr>
    </w:p>
    <w:p w14:paraId="0ACCEE0A" w14:textId="77777777" w:rsidR="00853943" w:rsidRPr="003532E1" w:rsidRDefault="00853943">
      <w:pPr>
        <w:pStyle w:val="a3"/>
        <w:rPr>
          <w:rFonts w:asciiTheme="minorEastAsia" w:eastAsiaTheme="minorEastAsia" w:hAnsiTheme="minorHAnsi"/>
        </w:rPr>
      </w:pPr>
    </w:p>
    <w:p w14:paraId="72D4B6BE" w14:textId="77777777" w:rsidR="00853943" w:rsidRPr="003532E1" w:rsidRDefault="00853943">
      <w:pPr>
        <w:pStyle w:val="a3"/>
        <w:rPr>
          <w:rFonts w:asciiTheme="minorEastAsia" w:eastAsiaTheme="minorEastAsia" w:hAnsiTheme="minorHAnsi"/>
        </w:rPr>
      </w:pPr>
    </w:p>
    <w:p w14:paraId="6573914E" w14:textId="77777777" w:rsidR="00853943" w:rsidRPr="003532E1" w:rsidRDefault="00853943">
      <w:pPr>
        <w:pStyle w:val="a3"/>
        <w:rPr>
          <w:rFonts w:asciiTheme="minorEastAsia" w:eastAsiaTheme="minorEastAsia" w:hAnsiTheme="minorHAnsi"/>
        </w:rPr>
      </w:pPr>
    </w:p>
    <w:p w14:paraId="1D9A47F6" w14:textId="77777777" w:rsidR="00853943" w:rsidRPr="003532E1" w:rsidRDefault="00853943">
      <w:pPr>
        <w:pStyle w:val="a3"/>
        <w:rPr>
          <w:rFonts w:asciiTheme="minorEastAsia" w:eastAsiaTheme="minorEastAsia" w:hAnsiTheme="minorHAnsi"/>
        </w:rPr>
      </w:pPr>
    </w:p>
    <w:p w14:paraId="42C76E0D" w14:textId="77777777" w:rsidR="00853943" w:rsidRPr="003532E1" w:rsidRDefault="00853943">
      <w:pPr>
        <w:pStyle w:val="a3"/>
        <w:rPr>
          <w:rFonts w:asciiTheme="minorEastAsia" w:eastAsiaTheme="minorEastAsia" w:hAnsiTheme="minorHAnsi"/>
        </w:rPr>
      </w:pPr>
    </w:p>
    <w:p w14:paraId="77D5BFB6" w14:textId="77777777" w:rsidR="00853943" w:rsidRPr="003532E1" w:rsidRDefault="00853943">
      <w:pPr>
        <w:pStyle w:val="a3"/>
        <w:rPr>
          <w:rFonts w:asciiTheme="minorEastAsia" w:eastAsiaTheme="minorEastAsia" w:hAnsiTheme="minorHAnsi"/>
        </w:rPr>
      </w:pPr>
    </w:p>
    <w:p w14:paraId="5E28A4E6" w14:textId="77777777" w:rsidR="00853943" w:rsidRPr="003532E1" w:rsidRDefault="00853943">
      <w:pPr>
        <w:pStyle w:val="a3"/>
        <w:rPr>
          <w:rFonts w:asciiTheme="minorEastAsia" w:eastAsiaTheme="minorEastAsia" w:hAnsiTheme="minorHAnsi"/>
        </w:rPr>
      </w:pPr>
    </w:p>
    <w:p w14:paraId="584AE817" w14:textId="77777777" w:rsidR="00853943" w:rsidRPr="003532E1" w:rsidRDefault="00853943">
      <w:pPr>
        <w:pStyle w:val="a3"/>
        <w:rPr>
          <w:rFonts w:asciiTheme="minorEastAsia" w:eastAsiaTheme="minorEastAsia" w:hAnsiTheme="minorHAnsi"/>
        </w:rPr>
      </w:pPr>
    </w:p>
    <w:p w14:paraId="4CB6A0B5" w14:textId="77777777" w:rsidR="00853943" w:rsidRPr="003532E1" w:rsidRDefault="00853943">
      <w:pPr>
        <w:pStyle w:val="a3"/>
        <w:spacing w:before="2"/>
        <w:rPr>
          <w:rFonts w:asciiTheme="minorEastAsia" w:eastAsiaTheme="minorEastAsia" w:hAnsiTheme="minorHAnsi"/>
          <w:sz w:val="28"/>
        </w:rPr>
      </w:pPr>
    </w:p>
    <w:p w14:paraId="15401E3E" w14:textId="5E81FF34" w:rsidR="0042133D" w:rsidRPr="00E465B3" w:rsidRDefault="00BC2975" w:rsidP="0042133D">
      <w:pPr>
        <w:pStyle w:val="1"/>
        <w:spacing w:before="11" w:line="398" w:lineRule="auto"/>
        <w:ind w:left="2033" w:right="243" w:hanging="1918"/>
        <w:rPr>
          <w:rFonts w:asciiTheme="minorEastAsia" w:eastAsiaTheme="minorEastAsia" w:hAnsiTheme="minorHAnsi"/>
          <w:w w:val="105"/>
          <w:lang w:eastAsia="ja-JP"/>
        </w:rPr>
      </w:pPr>
      <w:r w:rsidRPr="00415FEA">
        <w:rPr>
          <w:rFonts w:asciiTheme="minorEastAsia" w:eastAsiaTheme="minorEastAsia" w:hAnsiTheme="minorHAnsi" w:hint="eastAsia"/>
          <w:kern w:val="2"/>
          <w:lang w:eastAsia="ja-JP"/>
        </w:rPr>
        <w:t>麻酔・重症系</w:t>
      </w:r>
      <w:r w:rsidR="00D96A1D" w:rsidRPr="00415FEA">
        <w:rPr>
          <w:rFonts w:asciiTheme="minorEastAsia" w:eastAsiaTheme="minorEastAsia" w:hAnsiTheme="minorHAnsi" w:hint="eastAsia"/>
          <w:kern w:val="2"/>
          <w:lang w:eastAsia="ja-JP"/>
        </w:rPr>
        <w:t>システム</w:t>
      </w:r>
      <w:r w:rsidR="00D96A1D" w:rsidRPr="00E465B3">
        <w:rPr>
          <w:rFonts w:asciiTheme="minorEastAsia" w:eastAsiaTheme="minorEastAsia" w:hAnsiTheme="minorHAnsi" w:hint="eastAsia"/>
          <w:kern w:val="2"/>
          <w:lang w:eastAsia="ja-JP"/>
        </w:rPr>
        <w:t>更新</w:t>
      </w:r>
      <w:r w:rsidR="0073796D" w:rsidRPr="00E465B3">
        <w:rPr>
          <w:rFonts w:asciiTheme="minorEastAsia" w:eastAsiaTheme="minorEastAsia" w:hAnsiTheme="minorHAnsi"/>
          <w:w w:val="105"/>
          <w:lang w:eastAsia="ja-JP"/>
        </w:rPr>
        <w:t>事業</w:t>
      </w:r>
    </w:p>
    <w:p w14:paraId="57D4E5DF" w14:textId="77777777" w:rsidR="00853943" w:rsidRPr="00E465B3" w:rsidRDefault="0073796D" w:rsidP="0042133D">
      <w:pPr>
        <w:pStyle w:val="1"/>
        <w:spacing w:before="11" w:line="398" w:lineRule="auto"/>
        <w:ind w:left="2033" w:right="243" w:hanging="1918"/>
        <w:rPr>
          <w:rFonts w:asciiTheme="minorEastAsia" w:eastAsiaTheme="minorEastAsia" w:hAnsiTheme="minorHAnsi"/>
          <w:lang w:eastAsia="ja-JP"/>
        </w:rPr>
      </w:pPr>
      <w:r w:rsidRPr="00E465B3">
        <w:rPr>
          <w:rFonts w:asciiTheme="minorEastAsia" w:eastAsiaTheme="minorEastAsia" w:hAnsiTheme="minorHAnsi"/>
          <w:w w:val="105"/>
          <w:lang w:eastAsia="ja-JP"/>
        </w:rPr>
        <w:t>公募型プロポーザル応募説明書</w:t>
      </w:r>
    </w:p>
    <w:p w14:paraId="1D838271" w14:textId="77777777" w:rsidR="00853943" w:rsidRPr="00E465B3" w:rsidRDefault="00853943">
      <w:pPr>
        <w:pStyle w:val="a3"/>
        <w:rPr>
          <w:rFonts w:asciiTheme="minorEastAsia" w:eastAsiaTheme="minorEastAsia" w:hAnsiTheme="minorHAnsi"/>
          <w:sz w:val="28"/>
          <w:lang w:eastAsia="ja-JP"/>
        </w:rPr>
      </w:pPr>
    </w:p>
    <w:p w14:paraId="592FE824" w14:textId="77777777" w:rsidR="00853943" w:rsidRPr="00E465B3" w:rsidRDefault="00853943">
      <w:pPr>
        <w:pStyle w:val="a3"/>
        <w:rPr>
          <w:rFonts w:asciiTheme="minorEastAsia" w:eastAsiaTheme="minorEastAsia" w:hAnsiTheme="minorHAnsi"/>
          <w:sz w:val="28"/>
          <w:lang w:eastAsia="ja-JP"/>
        </w:rPr>
      </w:pPr>
    </w:p>
    <w:p w14:paraId="1DE984AC" w14:textId="77777777" w:rsidR="00853943" w:rsidRPr="00E465B3" w:rsidRDefault="00853943">
      <w:pPr>
        <w:pStyle w:val="a3"/>
        <w:rPr>
          <w:rFonts w:asciiTheme="minorEastAsia" w:eastAsiaTheme="minorEastAsia" w:hAnsiTheme="minorHAnsi"/>
          <w:sz w:val="28"/>
          <w:lang w:eastAsia="ja-JP"/>
        </w:rPr>
      </w:pPr>
    </w:p>
    <w:p w14:paraId="22937AED" w14:textId="77777777" w:rsidR="00853943" w:rsidRPr="00E465B3" w:rsidRDefault="00853943">
      <w:pPr>
        <w:pStyle w:val="a3"/>
        <w:rPr>
          <w:rFonts w:asciiTheme="minorEastAsia" w:eastAsiaTheme="minorEastAsia" w:hAnsiTheme="minorHAnsi"/>
          <w:sz w:val="28"/>
          <w:lang w:eastAsia="ja-JP"/>
        </w:rPr>
      </w:pPr>
    </w:p>
    <w:p w14:paraId="0EDF91AB" w14:textId="77777777" w:rsidR="00853943" w:rsidRPr="00E465B3" w:rsidRDefault="00853943">
      <w:pPr>
        <w:pStyle w:val="a3"/>
        <w:rPr>
          <w:rFonts w:asciiTheme="minorEastAsia" w:eastAsiaTheme="minorEastAsia" w:hAnsiTheme="minorHAnsi"/>
          <w:sz w:val="28"/>
          <w:lang w:eastAsia="ja-JP"/>
        </w:rPr>
      </w:pPr>
    </w:p>
    <w:p w14:paraId="31E4101C" w14:textId="77777777" w:rsidR="00853943" w:rsidRPr="00E465B3" w:rsidRDefault="0073796D">
      <w:pPr>
        <w:tabs>
          <w:tab w:val="left" w:pos="1414"/>
        </w:tabs>
        <w:spacing w:before="216"/>
        <w:ind w:left="134"/>
        <w:jc w:val="center"/>
        <w:rPr>
          <w:rFonts w:asciiTheme="minorEastAsia" w:eastAsiaTheme="minorEastAsia" w:hAnsiTheme="minorHAnsi"/>
          <w:sz w:val="29"/>
        </w:rPr>
      </w:pPr>
      <w:proofErr w:type="spellStart"/>
      <w:r w:rsidRPr="00E465B3">
        <w:rPr>
          <w:rFonts w:asciiTheme="minorEastAsia" w:eastAsiaTheme="minorEastAsia" w:hAnsiTheme="minorHAnsi"/>
          <w:w w:val="105"/>
          <w:sz w:val="30"/>
        </w:rPr>
        <w:t>別紙</w:t>
      </w:r>
      <w:proofErr w:type="spellEnd"/>
      <w:r w:rsidRPr="00E465B3">
        <w:rPr>
          <w:rFonts w:asciiTheme="minorEastAsia" w:eastAsiaTheme="minorEastAsia" w:hAnsiTheme="minorHAnsi"/>
          <w:spacing w:val="-68"/>
          <w:w w:val="105"/>
          <w:sz w:val="30"/>
        </w:rPr>
        <w:t xml:space="preserve"> </w:t>
      </w:r>
      <w:r w:rsidRPr="00E465B3">
        <w:rPr>
          <w:rFonts w:asciiTheme="minorEastAsia" w:eastAsiaTheme="minorEastAsia" w:hAnsiTheme="minorHAnsi"/>
          <w:w w:val="105"/>
          <w:sz w:val="29"/>
        </w:rPr>
        <w:t>2</w:t>
      </w:r>
      <w:r w:rsidRPr="00E465B3">
        <w:rPr>
          <w:rFonts w:asciiTheme="minorEastAsia" w:eastAsiaTheme="minorEastAsia" w:hAnsiTheme="minorHAnsi"/>
          <w:w w:val="105"/>
          <w:sz w:val="29"/>
        </w:rPr>
        <w:tab/>
      </w:r>
      <w:proofErr w:type="spellStart"/>
      <w:r w:rsidRPr="00E465B3">
        <w:rPr>
          <w:rFonts w:asciiTheme="minorEastAsia" w:eastAsiaTheme="minorEastAsia" w:hAnsiTheme="minorHAnsi"/>
          <w:w w:val="105"/>
          <w:sz w:val="29"/>
        </w:rPr>
        <w:t>受託候補者選定基準</w:t>
      </w:r>
      <w:proofErr w:type="spellEnd"/>
    </w:p>
    <w:p w14:paraId="154AC47D" w14:textId="77777777" w:rsidR="00853943" w:rsidRPr="00E465B3" w:rsidRDefault="00853943">
      <w:pPr>
        <w:pStyle w:val="a3"/>
        <w:rPr>
          <w:rFonts w:asciiTheme="minorEastAsia" w:eastAsiaTheme="minorEastAsia" w:hAnsiTheme="minorHAnsi"/>
          <w:sz w:val="32"/>
        </w:rPr>
      </w:pPr>
    </w:p>
    <w:p w14:paraId="7060995E" w14:textId="77777777" w:rsidR="00853943" w:rsidRPr="00E465B3" w:rsidRDefault="00853943">
      <w:pPr>
        <w:pStyle w:val="a3"/>
        <w:rPr>
          <w:rFonts w:asciiTheme="minorEastAsia" w:eastAsiaTheme="minorEastAsia" w:hAnsiTheme="minorHAnsi"/>
          <w:sz w:val="32"/>
        </w:rPr>
      </w:pPr>
    </w:p>
    <w:p w14:paraId="44E8A090" w14:textId="77777777" w:rsidR="00853943" w:rsidRPr="00E465B3" w:rsidRDefault="00853943">
      <w:pPr>
        <w:pStyle w:val="a3"/>
        <w:rPr>
          <w:rFonts w:asciiTheme="minorEastAsia" w:eastAsiaTheme="minorEastAsia" w:hAnsiTheme="minorHAnsi"/>
          <w:sz w:val="32"/>
        </w:rPr>
      </w:pPr>
    </w:p>
    <w:p w14:paraId="2B648011" w14:textId="77777777" w:rsidR="00853943" w:rsidRPr="00E465B3" w:rsidRDefault="00853943">
      <w:pPr>
        <w:pStyle w:val="a3"/>
        <w:rPr>
          <w:rFonts w:asciiTheme="minorEastAsia" w:eastAsiaTheme="minorEastAsia" w:hAnsiTheme="minorHAnsi"/>
          <w:sz w:val="32"/>
        </w:rPr>
      </w:pPr>
    </w:p>
    <w:p w14:paraId="4991D827" w14:textId="77777777" w:rsidR="00853943" w:rsidRPr="00E465B3" w:rsidRDefault="00853943">
      <w:pPr>
        <w:pStyle w:val="a3"/>
        <w:rPr>
          <w:rFonts w:asciiTheme="minorEastAsia" w:eastAsiaTheme="minorEastAsia" w:hAnsiTheme="minorHAnsi"/>
          <w:sz w:val="32"/>
        </w:rPr>
      </w:pPr>
    </w:p>
    <w:p w14:paraId="7B1E310C" w14:textId="77777777" w:rsidR="00853943" w:rsidRPr="00E465B3" w:rsidRDefault="00853943">
      <w:pPr>
        <w:pStyle w:val="a3"/>
        <w:rPr>
          <w:rFonts w:asciiTheme="minorEastAsia" w:eastAsiaTheme="minorEastAsia" w:hAnsiTheme="minorHAnsi"/>
          <w:sz w:val="32"/>
        </w:rPr>
      </w:pPr>
    </w:p>
    <w:p w14:paraId="504C943E" w14:textId="77777777" w:rsidR="00853943" w:rsidRPr="00E465B3" w:rsidRDefault="00853943">
      <w:pPr>
        <w:pStyle w:val="a3"/>
        <w:rPr>
          <w:rFonts w:asciiTheme="minorEastAsia" w:eastAsiaTheme="minorEastAsia" w:hAnsiTheme="minorHAnsi"/>
          <w:sz w:val="32"/>
        </w:rPr>
      </w:pPr>
    </w:p>
    <w:p w14:paraId="24DFE42B" w14:textId="77777777" w:rsidR="00853943" w:rsidRPr="00E465B3" w:rsidRDefault="00853943">
      <w:pPr>
        <w:pStyle w:val="a3"/>
        <w:rPr>
          <w:rFonts w:asciiTheme="minorEastAsia" w:eastAsiaTheme="minorEastAsia" w:hAnsiTheme="minorHAnsi"/>
          <w:sz w:val="32"/>
        </w:rPr>
      </w:pPr>
    </w:p>
    <w:p w14:paraId="3C4110B3" w14:textId="77777777" w:rsidR="00853943" w:rsidRPr="00E465B3" w:rsidRDefault="00853943">
      <w:pPr>
        <w:pStyle w:val="a3"/>
        <w:rPr>
          <w:rFonts w:asciiTheme="minorEastAsia" w:eastAsiaTheme="minorEastAsia" w:hAnsiTheme="minorHAnsi"/>
          <w:sz w:val="32"/>
        </w:rPr>
      </w:pPr>
    </w:p>
    <w:p w14:paraId="272A7D05" w14:textId="77777777" w:rsidR="00853943" w:rsidRPr="00E465B3" w:rsidRDefault="00853943">
      <w:pPr>
        <w:pStyle w:val="a3"/>
        <w:spacing w:before="2"/>
        <w:rPr>
          <w:rFonts w:asciiTheme="minorEastAsia" w:eastAsiaTheme="minorEastAsia" w:hAnsiTheme="minorHAnsi"/>
          <w:sz w:val="30"/>
        </w:rPr>
      </w:pPr>
    </w:p>
    <w:p w14:paraId="240AE210" w14:textId="295A60F2" w:rsidR="00853943" w:rsidRPr="00E465B3" w:rsidRDefault="00242A9F">
      <w:pPr>
        <w:pStyle w:val="1"/>
        <w:rPr>
          <w:rFonts w:asciiTheme="minorEastAsia" w:eastAsiaTheme="minorEastAsia" w:hAnsiTheme="minorHAnsi"/>
          <w:sz w:val="30"/>
          <w:szCs w:val="30"/>
        </w:rPr>
      </w:pPr>
      <w:r w:rsidRPr="00E465B3">
        <w:rPr>
          <w:rFonts w:asciiTheme="minorEastAsia" w:eastAsiaTheme="minorEastAsia" w:hAnsiTheme="minorHAnsi" w:hint="eastAsia"/>
          <w:spacing w:val="-25"/>
          <w:w w:val="105"/>
          <w:sz w:val="30"/>
          <w:szCs w:val="30"/>
          <w:lang w:eastAsia="ja-JP"/>
        </w:rPr>
        <w:t>令和</w:t>
      </w:r>
      <w:r w:rsidR="00BC2975">
        <w:rPr>
          <w:rFonts w:asciiTheme="minorEastAsia" w:eastAsiaTheme="minorEastAsia" w:hAnsiTheme="minorHAnsi" w:hint="eastAsia"/>
          <w:spacing w:val="-25"/>
          <w:w w:val="105"/>
          <w:sz w:val="30"/>
          <w:szCs w:val="30"/>
          <w:lang w:eastAsia="ja-JP"/>
        </w:rPr>
        <w:t>6</w:t>
      </w:r>
      <w:r w:rsidR="0073796D" w:rsidRPr="00E465B3">
        <w:rPr>
          <w:rFonts w:asciiTheme="minorEastAsia" w:eastAsiaTheme="minorEastAsia" w:hAnsiTheme="minorHAnsi"/>
          <w:spacing w:val="-45"/>
          <w:w w:val="105"/>
          <w:sz w:val="30"/>
          <w:szCs w:val="30"/>
        </w:rPr>
        <w:t>年</w:t>
      </w:r>
      <w:r w:rsidR="00760090">
        <w:rPr>
          <w:rFonts w:asciiTheme="minorEastAsia" w:eastAsiaTheme="minorEastAsia" w:hAnsiTheme="minorHAnsi" w:hint="eastAsia"/>
          <w:spacing w:val="-45"/>
          <w:w w:val="105"/>
          <w:sz w:val="30"/>
          <w:szCs w:val="30"/>
          <w:lang w:eastAsia="ja-JP"/>
        </w:rPr>
        <w:t>12</w:t>
      </w:r>
      <w:r w:rsidR="0073796D" w:rsidRPr="00E465B3">
        <w:rPr>
          <w:rFonts w:asciiTheme="minorEastAsia" w:eastAsiaTheme="minorEastAsia" w:hAnsiTheme="minorHAnsi"/>
          <w:spacing w:val="-48"/>
          <w:w w:val="105"/>
          <w:sz w:val="30"/>
          <w:szCs w:val="30"/>
        </w:rPr>
        <w:t>月</w:t>
      </w:r>
      <w:r w:rsidR="00131F98">
        <w:rPr>
          <w:rFonts w:asciiTheme="minorEastAsia" w:eastAsiaTheme="minorEastAsia" w:hAnsiTheme="minorHAnsi" w:hint="eastAsia"/>
          <w:spacing w:val="-48"/>
          <w:w w:val="105"/>
          <w:sz w:val="30"/>
          <w:szCs w:val="30"/>
          <w:lang w:eastAsia="ja-JP"/>
        </w:rPr>
        <w:t>1</w:t>
      </w:r>
      <w:r w:rsidR="00131F98">
        <w:rPr>
          <w:rFonts w:asciiTheme="minorEastAsia" w:eastAsiaTheme="minorEastAsia" w:hAnsiTheme="minorHAnsi"/>
          <w:spacing w:val="-48"/>
          <w:w w:val="105"/>
          <w:sz w:val="30"/>
          <w:szCs w:val="30"/>
          <w:lang w:eastAsia="ja-JP"/>
        </w:rPr>
        <w:t>2</w:t>
      </w:r>
      <w:r w:rsidR="0073796D" w:rsidRPr="00E465B3">
        <w:rPr>
          <w:rFonts w:asciiTheme="minorEastAsia" w:eastAsiaTheme="minorEastAsia" w:hAnsiTheme="minorHAnsi"/>
          <w:w w:val="105"/>
          <w:sz w:val="30"/>
          <w:szCs w:val="30"/>
        </w:rPr>
        <w:t>日</w:t>
      </w:r>
    </w:p>
    <w:p w14:paraId="508F50F6" w14:textId="77777777" w:rsidR="00853943" w:rsidRPr="00E465B3" w:rsidRDefault="00853943">
      <w:pPr>
        <w:pStyle w:val="a3"/>
        <w:spacing w:before="11"/>
        <w:rPr>
          <w:rFonts w:asciiTheme="minorEastAsia" w:eastAsiaTheme="minorEastAsia" w:hAnsiTheme="minorHAnsi"/>
          <w:sz w:val="33"/>
        </w:rPr>
      </w:pPr>
    </w:p>
    <w:p w14:paraId="2521BC58" w14:textId="77777777" w:rsidR="00853943" w:rsidRPr="00E465B3" w:rsidRDefault="0073796D">
      <w:pPr>
        <w:ind w:left="211"/>
        <w:jc w:val="center"/>
        <w:rPr>
          <w:rFonts w:asciiTheme="minorEastAsia" w:eastAsiaTheme="minorEastAsia" w:hAnsiTheme="minorHAnsi"/>
          <w:w w:val="110"/>
          <w:sz w:val="29"/>
          <w:lang w:eastAsia="ja-JP"/>
        </w:rPr>
      </w:pPr>
      <w:proofErr w:type="spellStart"/>
      <w:r w:rsidRPr="00E465B3">
        <w:rPr>
          <w:rFonts w:asciiTheme="minorEastAsia" w:eastAsiaTheme="minorEastAsia" w:hAnsiTheme="minorHAnsi"/>
          <w:w w:val="110"/>
          <w:sz w:val="29"/>
        </w:rPr>
        <w:t>地方独立行政法人</w:t>
      </w:r>
      <w:proofErr w:type="spellEnd"/>
      <w:r w:rsidR="002F21CC" w:rsidRPr="00E465B3">
        <w:rPr>
          <w:rFonts w:asciiTheme="minorEastAsia" w:eastAsiaTheme="minorEastAsia" w:hAnsiTheme="minorHAnsi" w:hint="eastAsia"/>
          <w:w w:val="110"/>
          <w:sz w:val="29"/>
          <w:lang w:eastAsia="ja-JP"/>
        </w:rPr>
        <w:t xml:space="preserve">　</w:t>
      </w:r>
      <w:r w:rsidR="00242A9F" w:rsidRPr="00E465B3">
        <w:rPr>
          <w:rFonts w:asciiTheme="minorEastAsia" w:eastAsiaTheme="minorEastAsia" w:hAnsiTheme="minorHAnsi" w:hint="eastAsia"/>
          <w:w w:val="110"/>
          <w:sz w:val="29"/>
          <w:lang w:eastAsia="ja-JP"/>
        </w:rPr>
        <w:t>那覇市立病院</w:t>
      </w:r>
    </w:p>
    <w:p w14:paraId="1CFF296B" w14:textId="77777777" w:rsidR="00017A3C" w:rsidRPr="00E465B3" w:rsidRDefault="00017A3C">
      <w:pPr>
        <w:ind w:left="211"/>
        <w:jc w:val="center"/>
        <w:rPr>
          <w:rFonts w:asciiTheme="minorEastAsia" w:eastAsiaTheme="minorEastAsia" w:hAnsiTheme="minorHAnsi"/>
          <w:w w:val="110"/>
          <w:sz w:val="29"/>
          <w:lang w:eastAsia="ja-JP"/>
        </w:rPr>
      </w:pPr>
    </w:p>
    <w:p w14:paraId="745F4CE4" w14:textId="77777777" w:rsidR="00017A3C" w:rsidRPr="00E465B3" w:rsidRDefault="00017A3C">
      <w:pPr>
        <w:ind w:left="211"/>
        <w:jc w:val="center"/>
        <w:rPr>
          <w:rFonts w:asciiTheme="minorEastAsia" w:eastAsiaTheme="minorEastAsia" w:hAnsiTheme="minorHAnsi"/>
          <w:w w:val="110"/>
          <w:sz w:val="29"/>
          <w:lang w:eastAsia="ja-JP"/>
        </w:rPr>
      </w:pPr>
    </w:p>
    <w:p w14:paraId="66DDCDF8" w14:textId="77777777" w:rsidR="00017A3C" w:rsidRPr="00E465B3" w:rsidRDefault="00017A3C">
      <w:pPr>
        <w:ind w:left="211"/>
        <w:jc w:val="center"/>
        <w:rPr>
          <w:rFonts w:asciiTheme="minorEastAsia" w:eastAsiaTheme="minorEastAsia" w:hAnsiTheme="minorHAnsi"/>
          <w:sz w:val="29"/>
        </w:rPr>
      </w:pPr>
    </w:p>
    <w:p w14:paraId="54BD71E4" w14:textId="77777777" w:rsidR="00D96A1D" w:rsidRPr="00E465B3" w:rsidRDefault="00D96A1D" w:rsidP="00D96A1D">
      <w:pPr>
        <w:pStyle w:val="a3"/>
        <w:spacing w:before="13"/>
        <w:ind w:rightChars="-9" w:right="-20"/>
        <w:rPr>
          <w:rFonts w:asciiTheme="minorEastAsia" w:eastAsiaTheme="minorEastAsia" w:hAnsiTheme="minorHAnsi"/>
          <w:kern w:val="2"/>
          <w:lang w:eastAsia="ja-JP"/>
        </w:rPr>
      </w:pPr>
    </w:p>
    <w:p w14:paraId="6273D472" w14:textId="681EB942" w:rsidR="00F9564B" w:rsidRPr="00E465B3" w:rsidRDefault="0073796D" w:rsidP="00017A3C">
      <w:pPr>
        <w:pStyle w:val="a3"/>
        <w:spacing w:before="13"/>
        <w:ind w:rightChars="-9" w:right="-20" w:firstLineChars="71" w:firstLine="142"/>
        <w:rPr>
          <w:rFonts w:asciiTheme="minorEastAsia" w:eastAsiaTheme="minorEastAsia" w:hAnsiTheme="minorHAnsi"/>
          <w:kern w:val="2"/>
          <w:lang w:eastAsia="ja-JP"/>
        </w:rPr>
      </w:pPr>
      <w:r w:rsidRPr="00E465B3">
        <w:rPr>
          <w:rFonts w:asciiTheme="minorEastAsia" w:eastAsiaTheme="minorEastAsia" w:hAnsiTheme="minorHAnsi"/>
          <w:kern w:val="2"/>
          <w:lang w:eastAsia="ja-JP"/>
        </w:rPr>
        <w:lastRenderedPageBreak/>
        <w:t>本受託候補者選定基準は、</w:t>
      </w:r>
      <w:r w:rsidR="00BC2975" w:rsidRPr="00760090">
        <w:rPr>
          <w:rFonts w:asciiTheme="minorEastAsia" w:eastAsiaTheme="minorEastAsia" w:hAnsiTheme="minorHAnsi" w:hint="eastAsia"/>
          <w:kern w:val="2"/>
          <w:lang w:eastAsia="ja-JP"/>
        </w:rPr>
        <w:t>麻酔・重症系</w:t>
      </w:r>
      <w:r w:rsidR="00D96A1D" w:rsidRPr="00760090">
        <w:rPr>
          <w:rFonts w:asciiTheme="minorEastAsia" w:eastAsiaTheme="minorEastAsia" w:hAnsiTheme="minorHAnsi" w:hint="eastAsia"/>
          <w:kern w:val="2"/>
          <w:lang w:eastAsia="ja-JP"/>
        </w:rPr>
        <w:t>システム</w:t>
      </w:r>
      <w:r w:rsidR="00D96A1D" w:rsidRPr="00E465B3">
        <w:rPr>
          <w:rFonts w:asciiTheme="minorEastAsia" w:eastAsiaTheme="minorEastAsia" w:hAnsiTheme="minorHAnsi" w:hint="eastAsia"/>
          <w:kern w:val="2"/>
          <w:lang w:eastAsia="ja-JP"/>
        </w:rPr>
        <w:t>更新</w:t>
      </w:r>
      <w:r w:rsidRPr="00E465B3">
        <w:rPr>
          <w:rFonts w:asciiTheme="minorEastAsia" w:eastAsiaTheme="minorEastAsia" w:hAnsiTheme="minorHAnsi"/>
          <w:kern w:val="2"/>
          <w:lang w:eastAsia="ja-JP"/>
        </w:rPr>
        <w:t>事業（以下、「本事業」という。）について、公募型プロポーザル方式により行う受託候補者の選定にあたって実施する評価の方法と基準を定めたものである。</w:t>
      </w:r>
    </w:p>
    <w:p w14:paraId="663E6FBE" w14:textId="77777777" w:rsidR="00F9564B" w:rsidRPr="00E465B3" w:rsidRDefault="00F9564B" w:rsidP="00017A3C">
      <w:pPr>
        <w:pStyle w:val="a3"/>
        <w:spacing w:before="13"/>
        <w:ind w:rightChars="-9" w:right="-20" w:firstLineChars="71" w:firstLine="142"/>
        <w:rPr>
          <w:rFonts w:asciiTheme="minorEastAsia" w:eastAsiaTheme="minorEastAsia" w:hAnsiTheme="minorHAnsi"/>
          <w:kern w:val="2"/>
          <w:lang w:eastAsia="ja-JP"/>
        </w:rPr>
      </w:pPr>
    </w:p>
    <w:p w14:paraId="0F2CBDF8" w14:textId="0451CB55" w:rsidR="00017A3C" w:rsidRPr="00E465B3" w:rsidRDefault="0073796D" w:rsidP="00F9564B">
      <w:pPr>
        <w:pStyle w:val="a3"/>
        <w:spacing w:before="13"/>
        <w:ind w:rightChars="-9" w:right="-20" w:firstLineChars="71" w:firstLine="142"/>
        <w:rPr>
          <w:rFonts w:asciiTheme="minorEastAsia" w:eastAsiaTheme="minorEastAsia" w:hAnsiTheme="minorHAnsi"/>
          <w:kern w:val="2"/>
          <w:lang w:eastAsia="ja-JP"/>
        </w:rPr>
      </w:pPr>
      <w:r w:rsidRPr="00E465B3">
        <w:rPr>
          <w:rFonts w:asciiTheme="minorEastAsia" w:eastAsiaTheme="minorEastAsia" w:hAnsiTheme="minorHAnsi"/>
          <w:kern w:val="2"/>
          <w:lang w:eastAsia="ja-JP"/>
        </w:rPr>
        <w:t>企画提案書の評価項目</w:t>
      </w:r>
    </w:p>
    <w:p w14:paraId="69834D6C" w14:textId="3CD67840" w:rsidR="00853943" w:rsidRPr="00E465B3" w:rsidRDefault="002F21CC" w:rsidP="00F9564B">
      <w:pPr>
        <w:pStyle w:val="a3"/>
        <w:tabs>
          <w:tab w:val="left" w:pos="2185"/>
        </w:tabs>
        <w:spacing w:before="85" w:line="333" w:lineRule="auto"/>
        <w:ind w:left="280" w:right="61" w:firstLine="214"/>
        <w:rPr>
          <w:rFonts w:asciiTheme="minorEastAsia" w:eastAsiaTheme="minorEastAsia" w:hAnsiTheme="minorHAnsi"/>
          <w:kern w:val="2"/>
          <w:lang w:eastAsia="ja-JP"/>
        </w:rPr>
      </w:pPr>
      <w:r w:rsidRPr="00E465B3">
        <w:rPr>
          <w:rFonts w:asciiTheme="minorEastAsia" w:eastAsiaTheme="minorEastAsia" w:hAnsiTheme="minorHAnsi"/>
          <w:kern w:val="2"/>
          <w:lang w:eastAsia="ja-JP"/>
        </w:rPr>
        <w:t>法人</w:t>
      </w:r>
      <w:r w:rsidR="0073796D" w:rsidRPr="00E465B3">
        <w:rPr>
          <w:rFonts w:asciiTheme="minorEastAsia" w:eastAsiaTheme="minorEastAsia" w:hAnsiTheme="minorHAnsi"/>
          <w:kern w:val="2"/>
          <w:lang w:eastAsia="ja-JP"/>
        </w:rPr>
        <w:t>は、応募者から提出される企画提案書について、</w:t>
      </w:r>
      <w:r w:rsidR="00422675" w:rsidRPr="00E465B3">
        <w:rPr>
          <w:rFonts w:asciiTheme="minorEastAsia" w:eastAsiaTheme="minorEastAsia" w:hAnsiTheme="minorHAnsi" w:hint="eastAsia"/>
          <w:kern w:val="2"/>
          <w:lang w:eastAsia="ja-JP"/>
        </w:rPr>
        <w:t>選定仕様</w:t>
      </w:r>
      <w:r w:rsidR="0073796D" w:rsidRPr="00E465B3">
        <w:rPr>
          <w:rFonts w:asciiTheme="minorEastAsia" w:eastAsiaTheme="minorEastAsia" w:hAnsiTheme="minorHAnsi"/>
          <w:kern w:val="2"/>
          <w:lang w:eastAsia="ja-JP"/>
        </w:rPr>
        <w:t>書を満たしていることについて</w:t>
      </w:r>
      <w:r w:rsidR="00D96A1D" w:rsidRPr="00E465B3">
        <w:rPr>
          <w:rFonts w:asciiTheme="minorEastAsia" w:eastAsiaTheme="minorEastAsia" w:hAnsiTheme="minorHAnsi" w:hint="eastAsia"/>
          <w:kern w:val="2"/>
          <w:lang w:eastAsia="ja-JP"/>
        </w:rPr>
        <w:t>は</w:t>
      </w:r>
      <w:r w:rsidR="0073796D" w:rsidRPr="00E465B3">
        <w:rPr>
          <w:rFonts w:asciiTheme="minorEastAsia" w:eastAsiaTheme="minorEastAsia" w:hAnsiTheme="minorHAnsi"/>
          <w:kern w:val="2"/>
          <w:lang w:eastAsia="ja-JP"/>
        </w:rPr>
        <w:t>表</w:t>
      </w:r>
      <w:r w:rsidR="006703C2" w:rsidRPr="00E465B3">
        <w:rPr>
          <w:rFonts w:asciiTheme="minorEastAsia" w:eastAsiaTheme="minorEastAsia" w:hAnsiTheme="minorHAnsi" w:hint="eastAsia"/>
          <w:kern w:val="2"/>
          <w:lang w:eastAsia="ja-JP"/>
        </w:rPr>
        <w:t>2</w:t>
      </w:r>
      <w:r w:rsidR="0073796D" w:rsidRPr="00E465B3">
        <w:rPr>
          <w:rFonts w:asciiTheme="minorEastAsia" w:eastAsiaTheme="minorEastAsia" w:hAnsiTheme="minorHAnsi"/>
          <w:kern w:val="2"/>
          <w:lang w:eastAsia="ja-JP"/>
        </w:rPr>
        <w:t xml:space="preserve"> に従って評価を行う。企画提案が</w:t>
      </w:r>
      <w:r w:rsidR="00422675" w:rsidRPr="00E465B3">
        <w:rPr>
          <w:rFonts w:asciiTheme="minorEastAsia" w:eastAsiaTheme="minorEastAsia" w:hAnsiTheme="minorHAnsi" w:hint="eastAsia"/>
          <w:kern w:val="2"/>
          <w:lang w:eastAsia="ja-JP"/>
        </w:rPr>
        <w:t>選定仕様</w:t>
      </w:r>
      <w:r w:rsidR="0073796D" w:rsidRPr="00E465B3">
        <w:rPr>
          <w:rFonts w:asciiTheme="minorEastAsia" w:eastAsiaTheme="minorEastAsia" w:hAnsiTheme="minorHAnsi"/>
          <w:kern w:val="2"/>
          <w:lang w:eastAsia="ja-JP"/>
        </w:rPr>
        <w:t>書を満たしていない場合は、当該応募者は失格とする。</w:t>
      </w:r>
      <w:r w:rsidR="00F9564B" w:rsidRPr="00E465B3">
        <w:rPr>
          <w:rFonts w:asciiTheme="minorEastAsia" w:eastAsiaTheme="minorEastAsia" w:hAnsiTheme="minorHAnsi" w:hint="eastAsia"/>
          <w:kern w:val="2"/>
          <w:lang w:eastAsia="ja-JP"/>
        </w:rPr>
        <w:t>審査</w:t>
      </w:r>
      <w:r w:rsidR="00C17CDB" w:rsidRPr="00E465B3">
        <w:rPr>
          <w:rFonts w:asciiTheme="minorEastAsia" w:eastAsiaTheme="minorEastAsia" w:hAnsiTheme="minorHAnsi" w:hint="eastAsia"/>
          <w:kern w:val="2"/>
          <w:lang w:eastAsia="ja-JP"/>
        </w:rPr>
        <w:t>委員会は、提案内容について、各応募者からヒアリングを実施する。　　　　　　　　　　　　　なお、このヒアリングは、あくまで提案内容及びその補足説明を行う目的で実施するものであり、新たな提案は認めない。</w:t>
      </w:r>
    </w:p>
    <w:p w14:paraId="6D3E18C6" w14:textId="77777777" w:rsidR="00853943" w:rsidRPr="00E465B3" w:rsidRDefault="00853943">
      <w:pPr>
        <w:pStyle w:val="a3"/>
        <w:rPr>
          <w:rFonts w:asciiTheme="minorEastAsia" w:eastAsiaTheme="minorEastAsia" w:hAnsiTheme="minorHAnsi"/>
          <w:kern w:val="2"/>
          <w:lang w:eastAsia="ja-JP"/>
        </w:rPr>
      </w:pPr>
    </w:p>
    <w:p w14:paraId="02495D64" w14:textId="77777777" w:rsidR="00853943" w:rsidRPr="00E465B3" w:rsidRDefault="00853943">
      <w:pPr>
        <w:pStyle w:val="a3"/>
        <w:spacing w:before="8"/>
        <w:rPr>
          <w:rFonts w:asciiTheme="minorEastAsia" w:eastAsiaTheme="minorEastAsia" w:hAnsiTheme="minorHAnsi"/>
          <w:kern w:val="2"/>
          <w:lang w:eastAsia="ja-JP"/>
        </w:rPr>
      </w:pPr>
    </w:p>
    <w:p w14:paraId="539089BD" w14:textId="77777777" w:rsidR="00853943" w:rsidRPr="00E465B3" w:rsidRDefault="0073796D">
      <w:pPr>
        <w:pStyle w:val="a4"/>
        <w:numPr>
          <w:ilvl w:val="0"/>
          <w:numId w:val="1"/>
        </w:numPr>
        <w:tabs>
          <w:tab w:val="left" w:pos="503"/>
          <w:tab w:val="left" w:pos="504"/>
        </w:tabs>
        <w:ind w:left="503" w:hanging="394"/>
        <w:rPr>
          <w:rFonts w:asciiTheme="minorEastAsia" w:eastAsiaTheme="minorEastAsia" w:hAnsiTheme="minorHAnsi"/>
          <w:kern w:val="2"/>
          <w:sz w:val="20"/>
        </w:rPr>
      </w:pPr>
      <w:proofErr w:type="spellStart"/>
      <w:r w:rsidRPr="00E465B3">
        <w:rPr>
          <w:rFonts w:asciiTheme="minorEastAsia" w:eastAsiaTheme="minorEastAsia" w:hAnsiTheme="minorHAnsi"/>
          <w:kern w:val="2"/>
          <w:sz w:val="20"/>
        </w:rPr>
        <w:t>評価点の算定方法</w:t>
      </w:r>
      <w:proofErr w:type="spellEnd"/>
    </w:p>
    <w:p w14:paraId="7CFBCDE4" w14:textId="77777777" w:rsidR="00853943" w:rsidRPr="00E465B3" w:rsidRDefault="00853943">
      <w:pPr>
        <w:pStyle w:val="a3"/>
        <w:rPr>
          <w:rFonts w:asciiTheme="minorEastAsia" w:eastAsiaTheme="minorEastAsia" w:hAnsiTheme="minorHAnsi"/>
          <w:kern w:val="2"/>
          <w:lang w:eastAsia="ja-JP"/>
        </w:rPr>
      </w:pPr>
    </w:p>
    <w:p w14:paraId="6316AE72" w14:textId="77777777" w:rsidR="00853943" w:rsidRPr="00E465B3" w:rsidRDefault="0073796D" w:rsidP="00242A9F">
      <w:pPr>
        <w:pStyle w:val="a4"/>
        <w:numPr>
          <w:ilvl w:val="1"/>
          <w:numId w:val="1"/>
        </w:numPr>
        <w:spacing w:before="140"/>
        <w:ind w:left="504" w:hanging="396"/>
        <w:rPr>
          <w:rFonts w:asciiTheme="minorEastAsia" w:eastAsiaTheme="minorEastAsia" w:hAnsiTheme="minorHAnsi"/>
          <w:kern w:val="2"/>
          <w:sz w:val="20"/>
          <w:lang w:eastAsia="ja-JP"/>
        </w:rPr>
      </w:pPr>
      <w:r w:rsidRPr="00E465B3">
        <w:rPr>
          <w:rFonts w:asciiTheme="minorEastAsia" w:eastAsiaTheme="minorEastAsia" w:hAnsiTheme="minorHAnsi"/>
          <w:kern w:val="2"/>
          <w:sz w:val="20"/>
          <w:lang w:eastAsia="ja-JP"/>
        </w:rPr>
        <w:t>企画提案書の評価項目、評価の視点及び配点</w:t>
      </w:r>
    </w:p>
    <w:p w14:paraId="2F590FE0" w14:textId="73CB9459" w:rsidR="00853943" w:rsidRPr="00E465B3" w:rsidRDefault="0073796D" w:rsidP="009942AF">
      <w:pPr>
        <w:pStyle w:val="a3"/>
        <w:tabs>
          <w:tab w:val="left" w:pos="2185"/>
        </w:tabs>
        <w:spacing w:before="85" w:line="333" w:lineRule="auto"/>
        <w:ind w:left="280" w:right="61" w:firstLine="214"/>
        <w:rPr>
          <w:rFonts w:asciiTheme="minorEastAsia" w:eastAsiaTheme="minorEastAsia" w:hAnsiTheme="minorHAnsi"/>
          <w:kern w:val="2"/>
          <w:lang w:eastAsia="ja-JP"/>
        </w:rPr>
      </w:pPr>
      <w:r w:rsidRPr="00E465B3">
        <w:rPr>
          <w:rFonts w:asciiTheme="minorEastAsia" w:eastAsiaTheme="minorEastAsia" w:hAnsiTheme="minorHAnsi"/>
          <w:kern w:val="2"/>
          <w:lang w:eastAsia="ja-JP"/>
        </w:rPr>
        <w:t>企画提案書の評価項目、評価の視点及び配点は、表</w:t>
      </w:r>
      <w:r w:rsidR="0042133D" w:rsidRPr="00E465B3">
        <w:rPr>
          <w:rFonts w:asciiTheme="minorEastAsia" w:eastAsiaTheme="minorEastAsia" w:hAnsiTheme="minorHAnsi" w:hint="eastAsia"/>
          <w:kern w:val="2"/>
          <w:lang w:eastAsia="ja-JP"/>
        </w:rPr>
        <w:t>１</w:t>
      </w:r>
      <w:r w:rsidR="006703C2" w:rsidRPr="00E465B3">
        <w:rPr>
          <w:rFonts w:asciiTheme="minorEastAsia" w:eastAsiaTheme="minorEastAsia" w:hAnsiTheme="minorHAnsi" w:hint="eastAsia"/>
          <w:kern w:val="2"/>
          <w:lang w:eastAsia="ja-JP"/>
        </w:rPr>
        <w:t>、表2</w:t>
      </w:r>
      <w:r w:rsidRPr="00E465B3">
        <w:rPr>
          <w:rFonts w:asciiTheme="minorEastAsia" w:eastAsiaTheme="minorEastAsia" w:hAnsiTheme="minorHAnsi"/>
          <w:kern w:val="2"/>
          <w:lang w:eastAsia="ja-JP"/>
        </w:rPr>
        <w:t>のとおりとする。</w:t>
      </w:r>
    </w:p>
    <w:p w14:paraId="788C86EC" w14:textId="77777777" w:rsidR="00853943" w:rsidRPr="00E465B3" w:rsidRDefault="00853943">
      <w:pPr>
        <w:pStyle w:val="a3"/>
        <w:spacing w:before="11"/>
        <w:rPr>
          <w:rFonts w:asciiTheme="minorEastAsia" w:eastAsiaTheme="minorEastAsia" w:hAnsiTheme="minorHAnsi"/>
          <w:kern w:val="2"/>
          <w:lang w:eastAsia="ja-JP"/>
        </w:rPr>
      </w:pPr>
    </w:p>
    <w:p w14:paraId="61B7A8CF" w14:textId="56266FF9" w:rsidR="00FD4F52" w:rsidRPr="00E465B3" w:rsidRDefault="0073796D" w:rsidP="00FD4F52">
      <w:pPr>
        <w:pStyle w:val="a4"/>
        <w:numPr>
          <w:ilvl w:val="1"/>
          <w:numId w:val="1"/>
        </w:numPr>
        <w:tabs>
          <w:tab w:val="left" w:pos="490"/>
        </w:tabs>
        <w:ind w:left="919" w:hanging="807"/>
        <w:rPr>
          <w:rFonts w:asciiTheme="minorEastAsia" w:eastAsiaTheme="minorEastAsia" w:hAnsiTheme="minorHAnsi"/>
          <w:kern w:val="2"/>
          <w:sz w:val="20"/>
          <w:lang w:eastAsia="ja-JP"/>
        </w:rPr>
      </w:pPr>
      <w:r w:rsidRPr="00E465B3">
        <w:rPr>
          <w:rFonts w:asciiTheme="minorEastAsia" w:eastAsiaTheme="minorEastAsia" w:hAnsiTheme="minorHAnsi"/>
          <w:kern w:val="2"/>
          <w:sz w:val="20"/>
          <w:lang w:eastAsia="ja-JP"/>
        </w:rPr>
        <w:t>経済性に関する事項の算定方法</w:t>
      </w:r>
    </w:p>
    <w:p w14:paraId="71260F66" w14:textId="1BB9C5A2" w:rsidR="00FD4F52" w:rsidRPr="00E465B3" w:rsidRDefault="00FD4F52" w:rsidP="00FD4F52">
      <w:pPr>
        <w:pStyle w:val="a3"/>
        <w:tabs>
          <w:tab w:val="left" w:pos="2185"/>
        </w:tabs>
        <w:spacing w:before="85" w:line="333" w:lineRule="auto"/>
        <w:ind w:left="280" w:right="61" w:firstLine="214"/>
        <w:rPr>
          <w:rFonts w:asciiTheme="minorEastAsia" w:eastAsiaTheme="minorEastAsia" w:hAnsiTheme="minorHAnsi"/>
          <w:kern w:val="2"/>
          <w:lang w:eastAsia="ja-JP"/>
        </w:rPr>
      </w:pPr>
      <w:r w:rsidRPr="00E465B3">
        <w:rPr>
          <w:rFonts w:asciiTheme="minorEastAsia" w:eastAsiaTheme="minorEastAsia" w:hAnsiTheme="minorHAnsi"/>
          <w:kern w:val="2"/>
          <w:lang w:eastAsia="ja-JP"/>
        </w:rPr>
        <w:t>経済性に関する事項の価格は、次の算定式により得点化する。</w:t>
      </w:r>
    </w:p>
    <w:p w14:paraId="5C29A600" w14:textId="77777777" w:rsidR="00FD4F52" w:rsidRPr="00E465B3" w:rsidRDefault="00FD4F52" w:rsidP="00FD4F52">
      <w:pPr>
        <w:pStyle w:val="a3"/>
        <w:tabs>
          <w:tab w:val="left" w:pos="2185"/>
        </w:tabs>
        <w:spacing w:before="85" w:line="333" w:lineRule="auto"/>
        <w:ind w:left="280" w:right="61" w:firstLine="214"/>
        <w:rPr>
          <w:rFonts w:asciiTheme="minorEastAsia" w:eastAsiaTheme="minorEastAsia" w:hAnsiTheme="minorHAnsi"/>
          <w:kern w:val="2"/>
          <w:lang w:eastAsia="ja-JP"/>
        </w:rPr>
      </w:pPr>
      <w:r w:rsidRPr="00E465B3">
        <w:rPr>
          <w:rFonts w:asciiTheme="minorEastAsia" w:eastAsiaTheme="minorEastAsia" w:hAnsiTheme="minorHAnsi"/>
          <w:kern w:val="2"/>
          <w:lang w:eastAsia="ja-JP"/>
        </w:rPr>
        <w:t>経済性に関する</w:t>
      </w:r>
      <w:r w:rsidRPr="00E465B3">
        <w:rPr>
          <w:rFonts w:asciiTheme="minorEastAsia" w:eastAsiaTheme="minorEastAsia" w:hAnsiTheme="minorHAnsi" w:hint="eastAsia"/>
          <w:kern w:val="2"/>
          <w:lang w:eastAsia="ja-JP"/>
        </w:rPr>
        <w:t>事項については、初期導入費用と運用保守費用（7年）を分けて提出すること。</w:t>
      </w:r>
    </w:p>
    <w:p w14:paraId="101B41E5" w14:textId="00BBAE1C" w:rsidR="00F9564B" w:rsidRPr="00E465B3" w:rsidRDefault="00FD4F52" w:rsidP="00F9564B">
      <w:pPr>
        <w:pStyle w:val="a3"/>
        <w:tabs>
          <w:tab w:val="left" w:pos="2185"/>
        </w:tabs>
        <w:spacing w:before="85" w:line="333" w:lineRule="auto"/>
        <w:ind w:left="280" w:right="61" w:firstLine="214"/>
        <w:rPr>
          <w:rFonts w:asciiTheme="minorEastAsia" w:eastAsiaTheme="minorEastAsia" w:hAnsiTheme="minorHAnsi"/>
          <w:kern w:val="2"/>
          <w:lang w:eastAsia="ja-JP"/>
        </w:rPr>
      </w:pPr>
      <w:r w:rsidRPr="00E465B3">
        <w:rPr>
          <w:rFonts w:asciiTheme="minorEastAsia" w:eastAsiaTheme="minorEastAsia" w:hAnsiTheme="minorHAnsi" w:hint="eastAsia"/>
          <w:kern w:val="2"/>
          <w:lang w:eastAsia="ja-JP"/>
        </w:rPr>
        <w:t>また、</w:t>
      </w:r>
      <w:r w:rsidRPr="00E465B3">
        <w:rPr>
          <w:rFonts w:asciiTheme="minorEastAsia" w:eastAsiaTheme="minorEastAsia" w:hAnsiTheme="minorHAnsi"/>
          <w:kern w:val="2"/>
          <w:lang w:eastAsia="ja-JP"/>
        </w:rPr>
        <w:t>経済性に関する</w:t>
      </w:r>
      <w:r w:rsidRPr="00E465B3">
        <w:rPr>
          <w:rFonts w:asciiTheme="minorEastAsia" w:eastAsiaTheme="minorEastAsia" w:hAnsiTheme="minorHAnsi" w:hint="eastAsia"/>
          <w:kern w:val="2"/>
          <w:lang w:eastAsia="ja-JP"/>
        </w:rPr>
        <w:t>事項については、初期導入費用と運用保守費用（7年）を分けて評価を行</w:t>
      </w:r>
    </w:p>
    <w:p w14:paraId="106F1C37" w14:textId="18B11CA0" w:rsidR="008C2403" w:rsidRPr="00CE03A3" w:rsidRDefault="00FD4F52" w:rsidP="00F9564B">
      <w:pPr>
        <w:pStyle w:val="a3"/>
        <w:tabs>
          <w:tab w:val="left" w:pos="2185"/>
        </w:tabs>
        <w:spacing w:before="85" w:line="333" w:lineRule="auto"/>
        <w:ind w:left="280" w:right="61" w:firstLine="214"/>
        <w:rPr>
          <w:rFonts w:asciiTheme="minorEastAsia" w:eastAsiaTheme="minorEastAsia" w:hAnsiTheme="minorHAnsi"/>
          <w:kern w:val="2"/>
          <w:lang w:eastAsia="ja-JP"/>
        </w:rPr>
      </w:pPr>
      <w:r w:rsidRPr="00E465B3">
        <w:rPr>
          <w:rFonts w:asciiTheme="minorEastAsia" w:eastAsiaTheme="minorEastAsia" w:hAnsiTheme="minorHAnsi" w:hint="eastAsia"/>
          <w:kern w:val="2"/>
          <w:lang w:eastAsia="ja-JP"/>
        </w:rPr>
        <w:t>う。</w:t>
      </w:r>
      <w:r w:rsidR="00040AD2" w:rsidRPr="00CE03A3">
        <w:rPr>
          <w:rFonts w:asciiTheme="minorEastAsia" w:eastAsiaTheme="minorEastAsia" w:hAnsiTheme="minorHAnsi" w:hint="eastAsia"/>
          <w:kern w:val="2"/>
          <w:lang w:eastAsia="ja-JP"/>
        </w:rPr>
        <w:t>なお、</w:t>
      </w:r>
      <w:r w:rsidR="008C2403" w:rsidRPr="00CE03A3">
        <w:rPr>
          <w:rFonts w:asciiTheme="minorEastAsia" w:eastAsiaTheme="minorEastAsia" w:hAnsiTheme="minorHAnsi" w:hint="eastAsia"/>
          <w:kern w:val="2"/>
          <w:lang w:eastAsia="ja-JP"/>
        </w:rPr>
        <w:t>ゲートウェイサーバ</w:t>
      </w:r>
      <w:r w:rsidR="00F9564B" w:rsidRPr="00CE03A3">
        <w:rPr>
          <w:rFonts w:asciiTheme="minorEastAsia" w:eastAsiaTheme="minorEastAsia" w:hAnsiTheme="minorHAnsi" w:hint="eastAsia"/>
          <w:kern w:val="2"/>
          <w:lang w:eastAsia="ja-JP"/>
        </w:rPr>
        <w:t>費用</w:t>
      </w:r>
      <w:r w:rsidR="008C2403" w:rsidRPr="00CE03A3">
        <w:rPr>
          <w:rFonts w:asciiTheme="minorEastAsia" w:eastAsiaTheme="minorEastAsia" w:hAnsiTheme="minorHAnsi" w:hint="eastAsia"/>
          <w:kern w:val="2"/>
          <w:lang w:eastAsia="ja-JP"/>
        </w:rPr>
        <w:t>（手術・重症系システム）</w:t>
      </w:r>
      <w:r w:rsidR="00F9564B" w:rsidRPr="00CE03A3">
        <w:rPr>
          <w:rFonts w:asciiTheme="minorEastAsia" w:eastAsiaTheme="minorEastAsia" w:hAnsiTheme="minorHAnsi" w:hint="eastAsia"/>
          <w:kern w:val="2"/>
          <w:lang w:eastAsia="ja-JP"/>
        </w:rPr>
        <w:t>については、</w:t>
      </w:r>
      <w:r w:rsidR="008C2403" w:rsidRPr="00CE03A3">
        <w:rPr>
          <w:rFonts w:asciiTheme="minorEastAsia" w:eastAsiaTheme="minorEastAsia" w:hAnsiTheme="minorHAnsi" w:hint="eastAsia"/>
          <w:kern w:val="2"/>
          <w:lang w:eastAsia="ja-JP"/>
        </w:rPr>
        <w:t>既存メーカーより</w:t>
      </w:r>
    </w:p>
    <w:p w14:paraId="222DFB77" w14:textId="7C61A9EC" w:rsidR="00FD4F52" w:rsidRPr="008C2403" w:rsidRDefault="008C2403" w:rsidP="008C2403">
      <w:pPr>
        <w:pStyle w:val="a3"/>
        <w:tabs>
          <w:tab w:val="left" w:pos="2185"/>
        </w:tabs>
        <w:spacing w:before="85" w:line="333" w:lineRule="auto"/>
        <w:ind w:left="280" w:right="61" w:firstLine="214"/>
        <w:rPr>
          <w:rFonts w:asciiTheme="minorEastAsia" w:eastAsiaTheme="minorEastAsia" w:hAnsiTheme="minorHAnsi"/>
          <w:kern w:val="2"/>
          <w:lang w:eastAsia="ja-JP"/>
        </w:rPr>
      </w:pPr>
      <w:r w:rsidRPr="00CE03A3">
        <w:rPr>
          <w:rFonts w:asciiTheme="minorEastAsia" w:eastAsiaTheme="minorEastAsia" w:hAnsiTheme="minorHAnsi" w:hint="eastAsia"/>
          <w:kern w:val="2"/>
          <w:lang w:eastAsia="ja-JP"/>
        </w:rPr>
        <w:t>病院に提出されている金額を初期導入費用に合計し</w:t>
      </w:r>
      <w:r w:rsidR="00F9564B" w:rsidRPr="00CE03A3">
        <w:rPr>
          <w:rFonts w:asciiTheme="minorEastAsia" w:eastAsiaTheme="minorEastAsia" w:hAnsiTheme="minorHAnsi" w:hint="eastAsia"/>
          <w:kern w:val="2"/>
          <w:lang w:eastAsia="ja-JP"/>
        </w:rPr>
        <w:t>評価を行うこととする。</w:t>
      </w:r>
    </w:p>
    <w:p w14:paraId="46B04E54" w14:textId="78621452" w:rsidR="00FD4F52" w:rsidRPr="00E465B3" w:rsidRDefault="00FD4F52" w:rsidP="00F9564B">
      <w:pPr>
        <w:pStyle w:val="a4"/>
        <w:tabs>
          <w:tab w:val="left" w:pos="490"/>
        </w:tabs>
        <w:ind w:left="919" w:firstLine="0"/>
        <w:rPr>
          <w:rFonts w:asciiTheme="minorEastAsia" w:eastAsiaTheme="minorEastAsia" w:hAnsiTheme="minorHAnsi"/>
          <w:kern w:val="2"/>
          <w:sz w:val="20"/>
          <w:lang w:eastAsia="ja-JP"/>
        </w:rPr>
      </w:pPr>
      <w:r w:rsidRPr="00E465B3">
        <w:rPr>
          <w:rFonts w:asciiTheme="minorEastAsia" w:eastAsiaTheme="minorEastAsia"/>
          <w:noProof/>
        </w:rPr>
        <w:drawing>
          <wp:inline distT="0" distB="0" distL="0" distR="0" wp14:anchorId="7D4D740D" wp14:editId="1F6A18E0">
            <wp:extent cx="4337050" cy="876795"/>
            <wp:effectExtent l="0" t="0" r="0" b="0"/>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440262" cy="897661"/>
                    </a:xfrm>
                    <a:prstGeom prst="rect">
                      <a:avLst/>
                    </a:prstGeom>
                    <a:noFill/>
                    <a:ln>
                      <a:noFill/>
                    </a:ln>
                  </pic:spPr>
                </pic:pic>
              </a:graphicData>
            </a:graphic>
          </wp:inline>
        </w:drawing>
      </w:r>
    </w:p>
    <w:p w14:paraId="442EF876" w14:textId="77777777" w:rsidR="00FD4F52" w:rsidRPr="00E465B3" w:rsidRDefault="00FD4F52" w:rsidP="00FD4F52">
      <w:pPr>
        <w:pStyle w:val="a4"/>
        <w:numPr>
          <w:ilvl w:val="1"/>
          <w:numId w:val="1"/>
        </w:numPr>
        <w:tabs>
          <w:tab w:val="left" w:pos="490"/>
        </w:tabs>
        <w:ind w:left="919" w:hanging="807"/>
        <w:rPr>
          <w:rFonts w:asciiTheme="minorEastAsia" w:eastAsiaTheme="minorEastAsia" w:hAnsiTheme="minorHAnsi"/>
          <w:kern w:val="2"/>
          <w:sz w:val="20"/>
          <w:lang w:eastAsia="ja-JP"/>
        </w:rPr>
      </w:pPr>
    </w:p>
    <w:p w14:paraId="3105A8B8" w14:textId="3A19AF35" w:rsidR="00FD4F52" w:rsidRPr="00E465B3" w:rsidRDefault="0073796D" w:rsidP="00FD4F52">
      <w:pPr>
        <w:pStyle w:val="a3"/>
        <w:tabs>
          <w:tab w:val="left" w:pos="2185"/>
        </w:tabs>
        <w:spacing w:before="85" w:line="333" w:lineRule="auto"/>
        <w:ind w:left="280" w:right="61" w:firstLine="214"/>
        <w:rPr>
          <w:rFonts w:asciiTheme="minorEastAsia" w:eastAsiaTheme="minorEastAsia" w:hAnsiTheme="minorHAnsi"/>
          <w:kern w:val="2"/>
          <w:lang w:eastAsia="ja-JP"/>
        </w:rPr>
      </w:pPr>
      <w:r w:rsidRPr="00E465B3">
        <w:rPr>
          <w:rFonts w:asciiTheme="minorEastAsia" w:eastAsiaTheme="minorEastAsia" w:hAnsiTheme="minorHAnsi"/>
          <w:kern w:val="2"/>
          <w:lang w:eastAsia="ja-JP"/>
        </w:rPr>
        <w:t>経済性に関する事項の価格は、</w:t>
      </w:r>
      <w:r w:rsidR="00BC2975" w:rsidRPr="00626320">
        <w:rPr>
          <w:rFonts w:asciiTheme="minorEastAsia" w:eastAsiaTheme="minorEastAsia" w:hAnsiTheme="minorHAnsi" w:hint="eastAsia"/>
          <w:kern w:val="2"/>
          <w:lang w:eastAsia="ja-JP"/>
        </w:rPr>
        <w:t>麻酔・重症系システム</w:t>
      </w:r>
      <w:r w:rsidR="00FD4F52" w:rsidRPr="00E465B3">
        <w:rPr>
          <w:rFonts w:asciiTheme="minorEastAsia" w:eastAsiaTheme="minorEastAsia" w:hAnsiTheme="minorHAnsi"/>
          <w:kern w:val="2"/>
          <w:lang w:eastAsia="ja-JP"/>
        </w:rPr>
        <w:t>選定提案見積書</w:t>
      </w:r>
      <w:r w:rsidR="00FD4F52" w:rsidRPr="00E465B3">
        <w:rPr>
          <w:rFonts w:asciiTheme="minorEastAsia" w:eastAsiaTheme="minorEastAsia" w:hAnsiTheme="minorHAnsi" w:hint="eastAsia"/>
          <w:kern w:val="2"/>
          <w:lang w:eastAsia="ja-JP"/>
        </w:rPr>
        <w:t>及び</w:t>
      </w:r>
      <w:r w:rsidR="00626320">
        <w:rPr>
          <w:rFonts w:asciiTheme="minorEastAsia" w:eastAsiaTheme="minorEastAsia" w:hAnsiTheme="minorHAnsi" w:hint="eastAsia"/>
          <w:kern w:val="2"/>
          <w:lang w:eastAsia="ja-JP"/>
        </w:rPr>
        <w:t>麻酔・重症系</w:t>
      </w:r>
      <w:r w:rsidR="00FD4F52" w:rsidRPr="00E465B3">
        <w:rPr>
          <w:rFonts w:asciiTheme="minorEastAsia" w:eastAsiaTheme="minorEastAsia" w:hAnsiTheme="minorHAnsi"/>
          <w:kern w:val="2"/>
          <w:lang w:eastAsia="ja-JP"/>
        </w:rPr>
        <w:t>シス</w:t>
      </w:r>
    </w:p>
    <w:p w14:paraId="7B247E91" w14:textId="4DF4A19E" w:rsidR="00853943" w:rsidRPr="00E465B3" w:rsidRDefault="00FD4F52" w:rsidP="00FD4F52">
      <w:pPr>
        <w:pStyle w:val="a3"/>
        <w:tabs>
          <w:tab w:val="left" w:pos="2185"/>
        </w:tabs>
        <w:spacing w:before="85" w:line="333" w:lineRule="auto"/>
        <w:ind w:left="280" w:right="61" w:firstLine="214"/>
        <w:rPr>
          <w:rFonts w:asciiTheme="minorEastAsia" w:eastAsiaTheme="minorEastAsia" w:hAnsiTheme="minorHAnsi"/>
          <w:kern w:val="2"/>
          <w:lang w:eastAsia="ja-JP"/>
        </w:rPr>
        <w:sectPr w:rsidR="00853943" w:rsidRPr="00E465B3" w:rsidSect="00CC3483">
          <w:footerReference w:type="default" r:id="rId8"/>
          <w:pgSz w:w="11900" w:h="16820"/>
          <w:pgMar w:top="1560" w:right="1127" w:bottom="280" w:left="1640" w:header="720" w:footer="720" w:gutter="0"/>
          <w:cols w:space="720"/>
        </w:sectPr>
      </w:pPr>
      <w:r w:rsidRPr="00E465B3">
        <w:rPr>
          <w:rFonts w:asciiTheme="minorEastAsia" w:eastAsiaTheme="minorEastAsia" w:hAnsiTheme="minorHAnsi"/>
          <w:kern w:val="2"/>
          <w:lang w:eastAsia="ja-JP"/>
        </w:rPr>
        <w:t>テム保守見積書</w:t>
      </w:r>
      <w:r w:rsidRPr="00E465B3">
        <w:rPr>
          <w:rFonts w:asciiTheme="minorEastAsia" w:eastAsiaTheme="minorEastAsia" w:hAnsiTheme="minorHAnsi" w:hint="eastAsia"/>
          <w:kern w:val="2"/>
          <w:lang w:eastAsia="ja-JP"/>
        </w:rPr>
        <w:t>にて提出を行うこと</w:t>
      </w:r>
      <w:r w:rsidR="00F9564B" w:rsidRPr="00E465B3">
        <w:rPr>
          <w:rFonts w:asciiTheme="minorEastAsia" w:eastAsiaTheme="minorEastAsia" w:hAnsiTheme="minorHAnsi" w:hint="eastAsia"/>
          <w:kern w:val="2"/>
          <w:lang w:eastAsia="ja-JP"/>
        </w:rPr>
        <w:t>。</w:t>
      </w:r>
    </w:p>
    <w:p w14:paraId="04E02623" w14:textId="366AF06B" w:rsidR="006703C2" w:rsidRPr="00E465B3" w:rsidRDefault="006703C2" w:rsidP="00242A9F">
      <w:pPr>
        <w:ind w:right="9"/>
        <w:rPr>
          <w:rFonts w:asciiTheme="minorEastAsia" w:eastAsiaTheme="minorEastAsia" w:hAnsiTheme="minorHAnsi"/>
          <w:kern w:val="2"/>
          <w:sz w:val="20"/>
          <w:lang w:eastAsia="ja-JP"/>
        </w:rPr>
      </w:pPr>
    </w:p>
    <w:p w14:paraId="44D026A1" w14:textId="457FAC07" w:rsidR="006703C2" w:rsidRPr="00E465B3" w:rsidRDefault="006703C2" w:rsidP="00242A9F">
      <w:pPr>
        <w:ind w:right="9"/>
        <w:rPr>
          <w:rFonts w:asciiTheme="minorEastAsia" w:eastAsiaTheme="minorEastAsia" w:hAnsiTheme="minorHAnsi"/>
          <w:kern w:val="2"/>
          <w:sz w:val="20"/>
          <w:lang w:eastAsia="ja-JP"/>
        </w:rPr>
      </w:pPr>
    </w:p>
    <w:p w14:paraId="25E99595" w14:textId="321A82CC" w:rsidR="006703C2" w:rsidRPr="00E465B3" w:rsidRDefault="006703C2" w:rsidP="002B720D">
      <w:pPr>
        <w:pStyle w:val="a3"/>
        <w:tabs>
          <w:tab w:val="left" w:pos="736"/>
        </w:tabs>
        <w:spacing w:before="21" w:after="60"/>
        <w:ind w:left="111"/>
        <w:jc w:val="center"/>
        <w:rPr>
          <w:rFonts w:asciiTheme="minorEastAsia" w:eastAsiaTheme="minorEastAsia" w:hAnsiTheme="minorHAnsi"/>
          <w:kern w:val="2"/>
          <w:lang w:eastAsia="ja-JP"/>
        </w:rPr>
      </w:pPr>
      <w:r w:rsidRPr="00E465B3">
        <w:rPr>
          <w:rFonts w:asciiTheme="minorEastAsia" w:eastAsiaTheme="minorEastAsia" w:hAnsiTheme="minorHAnsi"/>
          <w:kern w:val="2"/>
          <w:lang w:eastAsia="ja-JP"/>
        </w:rPr>
        <w:t>表 1</w:t>
      </w:r>
      <w:r w:rsidRPr="00E465B3">
        <w:rPr>
          <w:rFonts w:asciiTheme="minorEastAsia" w:eastAsiaTheme="minorEastAsia" w:hAnsiTheme="minorHAnsi"/>
          <w:kern w:val="2"/>
          <w:lang w:eastAsia="ja-JP"/>
        </w:rPr>
        <w:tab/>
        <w:t>評価項目</w:t>
      </w:r>
      <w:r w:rsidRPr="00E465B3">
        <w:rPr>
          <w:rFonts w:asciiTheme="minorEastAsia" w:eastAsiaTheme="minorEastAsia" w:hAnsiTheme="minorHAnsi" w:hint="eastAsia"/>
          <w:kern w:val="2"/>
          <w:lang w:eastAsia="ja-JP"/>
        </w:rPr>
        <w:t>、配点</w:t>
      </w:r>
    </w:p>
    <w:tbl>
      <w:tblPr>
        <w:tblW w:w="8380" w:type="dxa"/>
        <w:tblCellMar>
          <w:left w:w="99" w:type="dxa"/>
          <w:right w:w="99" w:type="dxa"/>
        </w:tblCellMar>
        <w:tblLook w:val="04A0" w:firstRow="1" w:lastRow="0" w:firstColumn="1" w:lastColumn="0" w:noHBand="0" w:noVBand="1"/>
      </w:tblPr>
      <w:tblGrid>
        <w:gridCol w:w="5240"/>
        <w:gridCol w:w="3140"/>
      </w:tblGrid>
      <w:tr w:rsidR="006703C2" w:rsidRPr="00E465B3" w14:paraId="4289DB20" w14:textId="77777777" w:rsidTr="0090156E">
        <w:trPr>
          <w:trHeight w:val="480"/>
        </w:trPr>
        <w:tc>
          <w:tcPr>
            <w:tcW w:w="524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0D1C4DEC" w14:textId="4F1912D6" w:rsidR="006703C2" w:rsidRPr="00E465B3" w:rsidRDefault="00422675" w:rsidP="0090156E">
            <w:pPr>
              <w:widowControl/>
              <w:autoSpaceDE/>
              <w:autoSpaceDN/>
              <w:rPr>
                <w:rFonts w:ascii="メイリオ" w:eastAsia="メイリオ" w:hAnsi="メイリオ" w:cs="ＭＳ Ｐゴシック"/>
                <w:color w:val="000000"/>
                <w:sz w:val="24"/>
                <w:szCs w:val="24"/>
                <w:lang w:eastAsia="ja-JP"/>
              </w:rPr>
            </w:pPr>
            <w:r w:rsidRPr="00E465B3">
              <w:rPr>
                <w:rFonts w:ascii="メイリオ" w:eastAsia="メイリオ" w:hAnsi="メイリオ" w:cs="ＭＳ Ｐゴシック" w:hint="eastAsia"/>
                <w:color w:val="000000"/>
                <w:sz w:val="24"/>
                <w:szCs w:val="24"/>
                <w:lang w:eastAsia="ja-JP"/>
              </w:rPr>
              <w:t>選定</w:t>
            </w:r>
            <w:r w:rsidR="006703C2" w:rsidRPr="00E465B3">
              <w:rPr>
                <w:rFonts w:ascii="メイリオ" w:eastAsia="メイリオ" w:hAnsi="メイリオ" w:cs="ＭＳ Ｐゴシック" w:hint="eastAsia"/>
                <w:color w:val="000000"/>
                <w:sz w:val="24"/>
                <w:szCs w:val="24"/>
                <w:lang w:eastAsia="ja-JP"/>
              </w:rPr>
              <w:t>仕様</w:t>
            </w:r>
            <w:r w:rsidRPr="00E465B3">
              <w:rPr>
                <w:rFonts w:ascii="メイリオ" w:eastAsia="メイリオ" w:hAnsi="メイリオ" w:cs="ＭＳ Ｐゴシック" w:hint="eastAsia"/>
                <w:color w:val="000000"/>
                <w:sz w:val="24"/>
                <w:szCs w:val="24"/>
                <w:lang w:eastAsia="ja-JP"/>
              </w:rPr>
              <w:t>書</w:t>
            </w:r>
            <w:r w:rsidR="006703C2" w:rsidRPr="00E465B3">
              <w:rPr>
                <w:rFonts w:ascii="メイリオ" w:eastAsia="メイリオ" w:hAnsi="メイリオ" w:cs="ＭＳ Ｐゴシック" w:hint="eastAsia"/>
                <w:color w:val="000000"/>
                <w:sz w:val="24"/>
                <w:szCs w:val="24"/>
                <w:lang w:eastAsia="ja-JP"/>
              </w:rPr>
              <w:t>評価</w:t>
            </w:r>
          </w:p>
        </w:tc>
        <w:tc>
          <w:tcPr>
            <w:tcW w:w="3140" w:type="dxa"/>
            <w:tcBorders>
              <w:top w:val="single" w:sz="4" w:space="0" w:color="auto"/>
              <w:left w:val="nil"/>
              <w:bottom w:val="single" w:sz="4" w:space="0" w:color="auto"/>
              <w:right w:val="single" w:sz="4" w:space="0" w:color="auto"/>
            </w:tcBorders>
            <w:shd w:val="clear" w:color="000000" w:fill="FFFFFF"/>
            <w:noWrap/>
            <w:vAlign w:val="center"/>
            <w:hideMark/>
          </w:tcPr>
          <w:p w14:paraId="11E61394" w14:textId="42FFE8D0" w:rsidR="006703C2" w:rsidRPr="00E465B3" w:rsidRDefault="00624F32" w:rsidP="0090156E">
            <w:pPr>
              <w:widowControl/>
              <w:autoSpaceDE/>
              <w:autoSpaceDN/>
              <w:jc w:val="center"/>
              <w:rPr>
                <w:rFonts w:ascii="メイリオ" w:eastAsia="メイリオ" w:hAnsi="メイリオ" w:cs="ＭＳ Ｐゴシック"/>
                <w:color w:val="000000"/>
                <w:sz w:val="24"/>
                <w:szCs w:val="24"/>
                <w:lang w:eastAsia="ja-JP"/>
              </w:rPr>
            </w:pPr>
            <w:r>
              <w:rPr>
                <w:rFonts w:ascii="メイリオ" w:eastAsia="メイリオ" w:hAnsi="メイリオ" w:cs="ＭＳ Ｐゴシック" w:hint="eastAsia"/>
                <w:color w:val="000000"/>
                <w:sz w:val="24"/>
                <w:szCs w:val="24"/>
                <w:lang w:eastAsia="ja-JP"/>
              </w:rPr>
              <w:t>20</w:t>
            </w:r>
            <w:r w:rsidR="006703C2" w:rsidRPr="00E465B3">
              <w:rPr>
                <w:rFonts w:ascii="メイリオ" w:eastAsia="メイリオ" w:hAnsi="メイリオ" w:cs="ＭＳ Ｐゴシック" w:hint="eastAsia"/>
                <w:color w:val="000000"/>
                <w:sz w:val="24"/>
                <w:szCs w:val="24"/>
                <w:lang w:eastAsia="ja-JP"/>
              </w:rPr>
              <w:t>点</w:t>
            </w:r>
          </w:p>
        </w:tc>
      </w:tr>
      <w:tr w:rsidR="006703C2" w:rsidRPr="00E465B3" w14:paraId="798787E8" w14:textId="77777777" w:rsidTr="0090156E">
        <w:trPr>
          <w:trHeight w:val="480"/>
        </w:trPr>
        <w:tc>
          <w:tcPr>
            <w:tcW w:w="5240" w:type="dxa"/>
            <w:tcBorders>
              <w:top w:val="nil"/>
              <w:left w:val="single" w:sz="4" w:space="0" w:color="auto"/>
              <w:bottom w:val="single" w:sz="4" w:space="0" w:color="auto"/>
              <w:right w:val="single" w:sz="4" w:space="0" w:color="auto"/>
            </w:tcBorders>
            <w:shd w:val="clear" w:color="000000" w:fill="FFFFFF"/>
            <w:noWrap/>
            <w:vAlign w:val="center"/>
            <w:hideMark/>
          </w:tcPr>
          <w:p w14:paraId="3DA8239B" w14:textId="77777777" w:rsidR="006703C2" w:rsidRPr="00E465B3" w:rsidRDefault="006703C2" w:rsidP="0090156E">
            <w:pPr>
              <w:widowControl/>
              <w:autoSpaceDE/>
              <w:autoSpaceDN/>
              <w:rPr>
                <w:rFonts w:ascii="メイリオ" w:eastAsia="メイリオ" w:hAnsi="メイリオ" w:cs="ＭＳ Ｐゴシック"/>
                <w:color w:val="000000"/>
                <w:sz w:val="24"/>
                <w:szCs w:val="24"/>
                <w:lang w:eastAsia="ja-JP"/>
              </w:rPr>
            </w:pPr>
            <w:r w:rsidRPr="00E465B3">
              <w:rPr>
                <w:rFonts w:ascii="メイリオ" w:eastAsia="メイリオ" w:hAnsi="メイリオ" w:cs="ＭＳ Ｐゴシック" w:hint="eastAsia"/>
                <w:color w:val="000000"/>
                <w:sz w:val="24"/>
                <w:szCs w:val="24"/>
                <w:lang w:eastAsia="ja-JP"/>
              </w:rPr>
              <w:t>デモ評価</w:t>
            </w:r>
          </w:p>
        </w:tc>
        <w:tc>
          <w:tcPr>
            <w:tcW w:w="3140" w:type="dxa"/>
            <w:tcBorders>
              <w:top w:val="nil"/>
              <w:left w:val="nil"/>
              <w:bottom w:val="single" w:sz="4" w:space="0" w:color="auto"/>
              <w:right w:val="single" w:sz="4" w:space="0" w:color="auto"/>
            </w:tcBorders>
            <w:shd w:val="clear" w:color="000000" w:fill="FFFFFF"/>
            <w:noWrap/>
            <w:vAlign w:val="center"/>
            <w:hideMark/>
          </w:tcPr>
          <w:p w14:paraId="766AC7FF" w14:textId="308D6768" w:rsidR="006703C2" w:rsidRPr="00E465B3" w:rsidRDefault="00624F32" w:rsidP="0090156E">
            <w:pPr>
              <w:widowControl/>
              <w:autoSpaceDE/>
              <w:autoSpaceDN/>
              <w:jc w:val="center"/>
              <w:rPr>
                <w:rFonts w:ascii="メイリオ" w:eastAsia="メイリオ" w:hAnsi="メイリオ" w:cs="ＭＳ Ｐゴシック"/>
                <w:color w:val="000000"/>
                <w:sz w:val="24"/>
                <w:szCs w:val="24"/>
                <w:lang w:eastAsia="ja-JP"/>
              </w:rPr>
            </w:pPr>
            <w:r>
              <w:rPr>
                <w:rFonts w:ascii="メイリオ" w:eastAsia="メイリオ" w:hAnsi="メイリオ" w:cs="ＭＳ Ｐゴシック" w:hint="eastAsia"/>
                <w:color w:val="000000"/>
                <w:sz w:val="24"/>
                <w:szCs w:val="24"/>
                <w:lang w:eastAsia="ja-JP"/>
              </w:rPr>
              <w:t>55</w:t>
            </w:r>
            <w:r w:rsidR="006703C2" w:rsidRPr="00E465B3">
              <w:rPr>
                <w:rFonts w:ascii="メイリオ" w:eastAsia="メイリオ" w:hAnsi="メイリオ" w:cs="ＭＳ Ｐゴシック" w:hint="eastAsia"/>
                <w:color w:val="000000"/>
                <w:sz w:val="24"/>
                <w:szCs w:val="24"/>
                <w:lang w:eastAsia="ja-JP"/>
              </w:rPr>
              <w:t>点</w:t>
            </w:r>
          </w:p>
        </w:tc>
      </w:tr>
      <w:tr w:rsidR="006703C2" w:rsidRPr="00E465B3" w14:paraId="369FFD18" w14:textId="77777777" w:rsidTr="0090156E">
        <w:trPr>
          <w:trHeight w:val="480"/>
        </w:trPr>
        <w:tc>
          <w:tcPr>
            <w:tcW w:w="5240" w:type="dxa"/>
            <w:tcBorders>
              <w:top w:val="nil"/>
              <w:left w:val="single" w:sz="4" w:space="0" w:color="auto"/>
              <w:bottom w:val="single" w:sz="4" w:space="0" w:color="auto"/>
              <w:right w:val="single" w:sz="4" w:space="0" w:color="auto"/>
            </w:tcBorders>
            <w:shd w:val="clear" w:color="auto" w:fill="auto"/>
            <w:noWrap/>
            <w:vAlign w:val="center"/>
            <w:hideMark/>
          </w:tcPr>
          <w:p w14:paraId="5F75BC4D" w14:textId="77777777" w:rsidR="006703C2" w:rsidRPr="00E465B3" w:rsidRDefault="006703C2" w:rsidP="0090156E">
            <w:pPr>
              <w:widowControl/>
              <w:autoSpaceDE/>
              <w:autoSpaceDN/>
              <w:rPr>
                <w:rFonts w:ascii="メイリオ" w:eastAsia="メイリオ" w:hAnsi="メイリオ" w:cs="ＭＳ Ｐゴシック"/>
                <w:color w:val="000000"/>
                <w:sz w:val="24"/>
                <w:szCs w:val="24"/>
                <w:lang w:eastAsia="ja-JP"/>
              </w:rPr>
            </w:pPr>
            <w:r w:rsidRPr="00E465B3">
              <w:rPr>
                <w:rFonts w:ascii="メイリオ" w:eastAsia="メイリオ" w:hAnsi="メイリオ" w:cs="ＭＳ Ｐゴシック" w:hint="eastAsia"/>
                <w:color w:val="000000"/>
                <w:sz w:val="24"/>
                <w:szCs w:val="24"/>
                <w:lang w:eastAsia="ja-JP"/>
              </w:rPr>
              <w:t>プレゼンテーション評価</w:t>
            </w:r>
          </w:p>
        </w:tc>
        <w:tc>
          <w:tcPr>
            <w:tcW w:w="3140" w:type="dxa"/>
            <w:tcBorders>
              <w:top w:val="nil"/>
              <w:left w:val="nil"/>
              <w:bottom w:val="single" w:sz="4" w:space="0" w:color="auto"/>
              <w:right w:val="single" w:sz="4" w:space="0" w:color="auto"/>
            </w:tcBorders>
            <w:shd w:val="clear" w:color="000000" w:fill="FFFFFF"/>
            <w:noWrap/>
            <w:vAlign w:val="center"/>
            <w:hideMark/>
          </w:tcPr>
          <w:p w14:paraId="42C5BAE7" w14:textId="342E9609" w:rsidR="006703C2" w:rsidRPr="00E465B3" w:rsidRDefault="00624F32" w:rsidP="0090156E">
            <w:pPr>
              <w:widowControl/>
              <w:autoSpaceDE/>
              <w:autoSpaceDN/>
              <w:jc w:val="center"/>
              <w:rPr>
                <w:rFonts w:ascii="メイリオ" w:eastAsia="メイリオ" w:hAnsi="メイリオ" w:cs="ＭＳ Ｐゴシック"/>
                <w:color w:val="000000"/>
                <w:sz w:val="24"/>
                <w:szCs w:val="24"/>
                <w:lang w:eastAsia="ja-JP"/>
              </w:rPr>
            </w:pPr>
            <w:r>
              <w:rPr>
                <w:rFonts w:ascii="メイリオ" w:eastAsia="メイリオ" w:hAnsi="メイリオ" w:cs="ＭＳ Ｐゴシック" w:hint="eastAsia"/>
                <w:color w:val="000000"/>
                <w:sz w:val="24"/>
                <w:szCs w:val="24"/>
                <w:lang w:eastAsia="ja-JP"/>
              </w:rPr>
              <w:t>55</w:t>
            </w:r>
            <w:r w:rsidR="006703C2" w:rsidRPr="00E465B3">
              <w:rPr>
                <w:rFonts w:ascii="メイリオ" w:eastAsia="メイリオ" w:hAnsi="メイリオ" w:cs="ＭＳ Ｐゴシック" w:hint="eastAsia"/>
                <w:color w:val="000000"/>
                <w:sz w:val="24"/>
                <w:szCs w:val="24"/>
                <w:lang w:eastAsia="ja-JP"/>
              </w:rPr>
              <w:t>点</w:t>
            </w:r>
          </w:p>
        </w:tc>
      </w:tr>
      <w:tr w:rsidR="00A7491F" w:rsidRPr="00E465B3" w14:paraId="14D90028" w14:textId="77777777" w:rsidTr="0090156E">
        <w:trPr>
          <w:trHeight w:val="480"/>
        </w:trPr>
        <w:tc>
          <w:tcPr>
            <w:tcW w:w="5240" w:type="dxa"/>
            <w:tcBorders>
              <w:top w:val="nil"/>
              <w:left w:val="single" w:sz="4" w:space="0" w:color="auto"/>
              <w:bottom w:val="single" w:sz="4" w:space="0" w:color="auto"/>
              <w:right w:val="single" w:sz="4" w:space="0" w:color="auto"/>
            </w:tcBorders>
            <w:shd w:val="clear" w:color="auto" w:fill="auto"/>
            <w:noWrap/>
            <w:vAlign w:val="center"/>
          </w:tcPr>
          <w:p w14:paraId="706BAD81" w14:textId="1E4F1BAD" w:rsidR="00A7491F" w:rsidRPr="00E465B3" w:rsidRDefault="00A7491F" w:rsidP="00A7491F">
            <w:pPr>
              <w:widowControl/>
              <w:autoSpaceDE/>
              <w:autoSpaceDN/>
              <w:rPr>
                <w:rFonts w:ascii="メイリオ" w:eastAsia="メイリオ" w:hAnsi="メイリオ" w:cs="ＭＳ Ｐゴシック"/>
                <w:color w:val="000000"/>
                <w:sz w:val="24"/>
                <w:szCs w:val="24"/>
                <w:lang w:eastAsia="ja-JP"/>
              </w:rPr>
            </w:pPr>
            <w:r w:rsidRPr="00E465B3">
              <w:rPr>
                <w:rFonts w:ascii="メイリオ" w:eastAsia="メイリオ" w:hAnsi="メイリオ" w:cs="ＭＳ Ｐゴシック" w:hint="eastAsia"/>
                <w:color w:val="000000"/>
                <w:sz w:val="24"/>
                <w:szCs w:val="24"/>
                <w:lang w:eastAsia="ja-JP"/>
              </w:rPr>
              <w:t>金額評価（初期導入費用）</w:t>
            </w:r>
          </w:p>
        </w:tc>
        <w:tc>
          <w:tcPr>
            <w:tcW w:w="3140" w:type="dxa"/>
            <w:tcBorders>
              <w:top w:val="nil"/>
              <w:left w:val="nil"/>
              <w:bottom w:val="single" w:sz="4" w:space="0" w:color="auto"/>
              <w:right w:val="single" w:sz="4" w:space="0" w:color="auto"/>
            </w:tcBorders>
            <w:shd w:val="clear" w:color="000000" w:fill="FFFFFF"/>
            <w:noWrap/>
            <w:vAlign w:val="center"/>
          </w:tcPr>
          <w:p w14:paraId="6DEC1470" w14:textId="23A4FB66" w:rsidR="00A7491F" w:rsidRPr="00E465B3" w:rsidRDefault="00E465B3" w:rsidP="00A7491F">
            <w:pPr>
              <w:widowControl/>
              <w:autoSpaceDE/>
              <w:autoSpaceDN/>
              <w:jc w:val="center"/>
              <w:rPr>
                <w:rFonts w:ascii="メイリオ" w:eastAsia="メイリオ" w:hAnsi="メイリオ" w:cs="ＭＳ Ｐゴシック"/>
                <w:color w:val="000000"/>
                <w:sz w:val="24"/>
                <w:szCs w:val="24"/>
                <w:lang w:eastAsia="ja-JP"/>
              </w:rPr>
            </w:pPr>
            <w:r w:rsidRPr="00E465B3">
              <w:rPr>
                <w:rFonts w:ascii="メイリオ" w:eastAsia="メイリオ" w:hAnsi="メイリオ" w:cs="ＭＳ Ｐゴシック" w:hint="eastAsia"/>
                <w:color w:val="000000"/>
                <w:sz w:val="24"/>
                <w:szCs w:val="24"/>
                <w:lang w:eastAsia="ja-JP"/>
              </w:rPr>
              <w:t>35</w:t>
            </w:r>
            <w:r w:rsidR="00A7491F" w:rsidRPr="00E465B3">
              <w:rPr>
                <w:rFonts w:ascii="メイリオ" w:eastAsia="メイリオ" w:hAnsi="メイリオ" w:cs="ＭＳ Ｐゴシック" w:hint="eastAsia"/>
                <w:color w:val="000000"/>
                <w:sz w:val="24"/>
                <w:szCs w:val="24"/>
                <w:lang w:eastAsia="ja-JP"/>
              </w:rPr>
              <w:t>点</w:t>
            </w:r>
          </w:p>
        </w:tc>
      </w:tr>
      <w:tr w:rsidR="00A7491F" w:rsidRPr="00E465B3" w14:paraId="64720A1F" w14:textId="77777777" w:rsidTr="0090156E">
        <w:trPr>
          <w:trHeight w:val="480"/>
        </w:trPr>
        <w:tc>
          <w:tcPr>
            <w:tcW w:w="5240" w:type="dxa"/>
            <w:tcBorders>
              <w:top w:val="nil"/>
              <w:left w:val="single" w:sz="4" w:space="0" w:color="auto"/>
              <w:bottom w:val="single" w:sz="4" w:space="0" w:color="auto"/>
              <w:right w:val="single" w:sz="4" w:space="0" w:color="auto"/>
            </w:tcBorders>
            <w:shd w:val="clear" w:color="auto" w:fill="auto"/>
            <w:noWrap/>
            <w:vAlign w:val="center"/>
            <w:hideMark/>
          </w:tcPr>
          <w:p w14:paraId="32BD5F01" w14:textId="0E369737" w:rsidR="00A7491F" w:rsidRPr="00E465B3" w:rsidRDefault="00A7491F" w:rsidP="00A7491F">
            <w:pPr>
              <w:widowControl/>
              <w:autoSpaceDE/>
              <w:autoSpaceDN/>
              <w:rPr>
                <w:rFonts w:ascii="メイリオ" w:eastAsia="メイリオ" w:hAnsi="メイリオ" w:cs="ＭＳ Ｐゴシック"/>
                <w:color w:val="000000"/>
                <w:sz w:val="24"/>
                <w:szCs w:val="24"/>
                <w:lang w:eastAsia="ja-JP"/>
              </w:rPr>
            </w:pPr>
            <w:r w:rsidRPr="00E465B3">
              <w:rPr>
                <w:rFonts w:ascii="メイリオ" w:eastAsia="メイリオ" w:hAnsi="メイリオ" w:cs="ＭＳ Ｐゴシック" w:hint="eastAsia"/>
                <w:color w:val="000000"/>
                <w:sz w:val="24"/>
                <w:szCs w:val="24"/>
                <w:lang w:eastAsia="ja-JP"/>
              </w:rPr>
              <w:t>金額評価（運用保守費用）</w:t>
            </w:r>
          </w:p>
        </w:tc>
        <w:tc>
          <w:tcPr>
            <w:tcW w:w="3140" w:type="dxa"/>
            <w:tcBorders>
              <w:top w:val="nil"/>
              <w:left w:val="nil"/>
              <w:bottom w:val="single" w:sz="4" w:space="0" w:color="auto"/>
              <w:right w:val="single" w:sz="4" w:space="0" w:color="auto"/>
            </w:tcBorders>
            <w:shd w:val="clear" w:color="000000" w:fill="FFFFFF"/>
            <w:noWrap/>
            <w:vAlign w:val="center"/>
            <w:hideMark/>
          </w:tcPr>
          <w:p w14:paraId="25F288AD" w14:textId="4B0F8D10" w:rsidR="00A7491F" w:rsidRPr="00E465B3" w:rsidRDefault="00E465B3" w:rsidP="00E465B3">
            <w:pPr>
              <w:widowControl/>
              <w:autoSpaceDE/>
              <w:autoSpaceDN/>
              <w:jc w:val="center"/>
              <w:rPr>
                <w:rFonts w:ascii="メイリオ" w:eastAsia="メイリオ" w:hAnsi="メイリオ" w:cs="ＭＳ Ｐゴシック"/>
                <w:color w:val="000000"/>
                <w:sz w:val="24"/>
                <w:szCs w:val="24"/>
                <w:lang w:eastAsia="ja-JP"/>
              </w:rPr>
            </w:pPr>
            <w:r w:rsidRPr="00E465B3">
              <w:rPr>
                <w:rFonts w:ascii="メイリオ" w:eastAsia="メイリオ" w:hAnsi="メイリオ" w:cs="ＭＳ Ｐゴシック" w:hint="eastAsia"/>
                <w:color w:val="000000"/>
                <w:sz w:val="24"/>
                <w:szCs w:val="24"/>
                <w:lang w:eastAsia="ja-JP"/>
              </w:rPr>
              <w:t>35</w:t>
            </w:r>
            <w:r w:rsidR="00A7491F" w:rsidRPr="00E465B3">
              <w:rPr>
                <w:rFonts w:ascii="メイリオ" w:eastAsia="メイリオ" w:hAnsi="メイリオ" w:cs="ＭＳ Ｐゴシック" w:hint="eastAsia"/>
                <w:color w:val="000000"/>
                <w:sz w:val="24"/>
                <w:szCs w:val="24"/>
                <w:lang w:eastAsia="ja-JP"/>
              </w:rPr>
              <w:t>点</w:t>
            </w:r>
          </w:p>
        </w:tc>
      </w:tr>
    </w:tbl>
    <w:p w14:paraId="41F3EC0B" w14:textId="4229EC9D" w:rsidR="006703C2" w:rsidRPr="00E465B3" w:rsidRDefault="006C2975" w:rsidP="00242A9F">
      <w:pPr>
        <w:ind w:right="9"/>
        <w:rPr>
          <w:rFonts w:asciiTheme="minorEastAsia" w:eastAsiaTheme="minorEastAsia" w:hAnsiTheme="minorHAnsi"/>
          <w:kern w:val="2"/>
          <w:sz w:val="20"/>
          <w:lang w:eastAsia="ja-JP"/>
        </w:rPr>
        <w:sectPr w:rsidR="006703C2" w:rsidRPr="00E465B3">
          <w:type w:val="continuous"/>
          <w:pgSz w:w="11900" w:h="16820"/>
          <w:pgMar w:top="1580" w:right="1480" w:bottom="280" w:left="1640" w:header="720" w:footer="720" w:gutter="0"/>
          <w:cols w:space="720"/>
        </w:sectPr>
      </w:pPr>
      <w:r w:rsidRPr="00E465B3">
        <w:rPr>
          <w:rFonts w:asciiTheme="minorEastAsia" w:eastAsiaTheme="minorEastAsia" w:hAnsiTheme="minorHAnsi" w:hint="eastAsia"/>
          <w:kern w:val="2"/>
          <w:sz w:val="20"/>
          <w:lang w:eastAsia="ja-JP"/>
        </w:rPr>
        <w:t xml:space="preserve">　</w:t>
      </w:r>
    </w:p>
    <w:p w14:paraId="6D8EF493" w14:textId="50CCFF06" w:rsidR="009942AF" w:rsidRPr="00E465B3" w:rsidRDefault="0073796D" w:rsidP="006703C2">
      <w:pPr>
        <w:pStyle w:val="a3"/>
        <w:tabs>
          <w:tab w:val="left" w:pos="736"/>
        </w:tabs>
        <w:spacing w:before="21" w:after="60"/>
        <w:ind w:left="111"/>
        <w:jc w:val="center"/>
        <w:rPr>
          <w:rFonts w:asciiTheme="minorEastAsia" w:eastAsiaTheme="minorEastAsia" w:hAnsiTheme="minorHAnsi"/>
          <w:kern w:val="2"/>
          <w:lang w:eastAsia="ja-JP"/>
        </w:rPr>
      </w:pPr>
      <w:r w:rsidRPr="00E465B3">
        <w:rPr>
          <w:rFonts w:asciiTheme="minorEastAsia" w:eastAsiaTheme="minorEastAsia" w:hAnsiTheme="minorHAnsi"/>
          <w:kern w:val="2"/>
          <w:lang w:eastAsia="ja-JP"/>
        </w:rPr>
        <w:lastRenderedPageBreak/>
        <w:t xml:space="preserve">表 </w:t>
      </w:r>
      <w:r w:rsidR="006703C2" w:rsidRPr="00E465B3">
        <w:rPr>
          <w:rFonts w:asciiTheme="minorEastAsia" w:eastAsiaTheme="minorEastAsia" w:hAnsiTheme="minorHAnsi" w:hint="eastAsia"/>
          <w:kern w:val="2"/>
          <w:lang w:eastAsia="ja-JP"/>
        </w:rPr>
        <w:t>2</w:t>
      </w:r>
      <w:r w:rsidRPr="00E465B3">
        <w:rPr>
          <w:rFonts w:asciiTheme="minorEastAsia" w:eastAsiaTheme="minorEastAsia" w:hAnsiTheme="minorHAnsi"/>
          <w:kern w:val="2"/>
          <w:lang w:eastAsia="ja-JP"/>
        </w:rPr>
        <w:tab/>
        <w:t>企画提案書の評価項目、評価の視点及び配点</w:t>
      </w:r>
    </w:p>
    <w:tbl>
      <w:tblPr>
        <w:tblW w:w="8828" w:type="dxa"/>
        <w:tblCellMar>
          <w:left w:w="99" w:type="dxa"/>
          <w:right w:w="99" w:type="dxa"/>
        </w:tblCellMar>
        <w:tblLook w:val="04A0" w:firstRow="1" w:lastRow="0" w:firstColumn="1" w:lastColumn="0" w:noHBand="0" w:noVBand="1"/>
      </w:tblPr>
      <w:tblGrid>
        <w:gridCol w:w="1970"/>
        <w:gridCol w:w="5743"/>
        <w:gridCol w:w="1079"/>
        <w:gridCol w:w="204"/>
      </w:tblGrid>
      <w:tr w:rsidR="006703C2" w:rsidRPr="00E465B3" w14:paraId="7CB2E422" w14:textId="77777777" w:rsidTr="006703C2">
        <w:trPr>
          <w:gridAfter w:val="1"/>
          <w:wAfter w:w="36" w:type="dxa"/>
          <w:trHeight w:val="468"/>
        </w:trPr>
        <w:tc>
          <w:tcPr>
            <w:tcW w:w="197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FCA3FF" w14:textId="77777777" w:rsidR="006703C2" w:rsidRPr="00E465B3" w:rsidRDefault="006703C2" w:rsidP="006703C2">
            <w:pPr>
              <w:widowControl/>
              <w:autoSpaceDE/>
              <w:autoSpaceDN/>
              <w:jc w:val="center"/>
              <w:rPr>
                <w:rFonts w:ascii="メイリオ" w:eastAsia="メイリオ" w:hAnsi="メイリオ" w:cs="ＭＳ Ｐゴシック"/>
                <w:color w:val="000000"/>
                <w:sz w:val="24"/>
                <w:szCs w:val="24"/>
                <w:lang w:eastAsia="ja-JP"/>
              </w:rPr>
            </w:pPr>
            <w:r w:rsidRPr="00E465B3">
              <w:rPr>
                <w:rFonts w:ascii="メイリオ" w:eastAsia="メイリオ" w:hAnsi="メイリオ" w:cs="ＭＳ Ｐゴシック" w:hint="eastAsia"/>
                <w:color w:val="000000"/>
                <w:sz w:val="24"/>
                <w:szCs w:val="24"/>
                <w:lang w:eastAsia="ja-JP"/>
              </w:rPr>
              <w:t>区分</w:t>
            </w:r>
          </w:p>
        </w:tc>
        <w:tc>
          <w:tcPr>
            <w:tcW w:w="5743"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2C3139" w14:textId="77777777" w:rsidR="006703C2" w:rsidRPr="00E465B3" w:rsidRDefault="006703C2" w:rsidP="006703C2">
            <w:pPr>
              <w:widowControl/>
              <w:autoSpaceDE/>
              <w:autoSpaceDN/>
              <w:jc w:val="center"/>
              <w:rPr>
                <w:rFonts w:ascii="メイリオ" w:eastAsia="メイリオ" w:hAnsi="メイリオ" w:cs="ＭＳ Ｐゴシック"/>
                <w:color w:val="000000"/>
                <w:sz w:val="24"/>
                <w:szCs w:val="24"/>
                <w:lang w:eastAsia="ja-JP"/>
              </w:rPr>
            </w:pPr>
            <w:r w:rsidRPr="00E465B3">
              <w:rPr>
                <w:rFonts w:ascii="メイリオ" w:eastAsia="メイリオ" w:hAnsi="メイリオ" w:cs="ＭＳ Ｐゴシック" w:hint="eastAsia"/>
                <w:color w:val="000000"/>
                <w:sz w:val="24"/>
                <w:szCs w:val="24"/>
                <w:lang w:eastAsia="ja-JP"/>
              </w:rPr>
              <w:t>評価項目</w:t>
            </w:r>
          </w:p>
        </w:tc>
        <w:tc>
          <w:tcPr>
            <w:tcW w:w="1079"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692B67" w14:textId="77777777" w:rsidR="006703C2" w:rsidRPr="00E465B3" w:rsidRDefault="006703C2" w:rsidP="006703C2">
            <w:pPr>
              <w:widowControl/>
              <w:autoSpaceDE/>
              <w:autoSpaceDN/>
              <w:jc w:val="center"/>
              <w:rPr>
                <w:rFonts w:ascii="メイリオ" w:eastAsia="メイリオ" w:hAnsi="メイリオ" w:cs="ＭＳ Ｐゴシック"/>
                <w:color w:val="000000"/>
                <w:sz w:val="24"/>
                <w:szCs w:val="24"/>
                <w:lang w:eastAsia="ja-JP"/>
              </w:rPr>
            </w:pPr>
            <w:r w:rsidRPr="00E465B3">
              <w:rPr>
                <w:rFonts w:ascii="メイリオ" w:eastAsia="メイリオ" w:hAnsi="メイリオ" w:cs="ＭＳ Ｐゴシック" w:hint="eastAsia"/>
                <w:color w:val="000000"/>
                <w:sz w:val="24"/>
                <w:szCs w:val="24"/>
                <w:lang w:eastAsia="ja-JP"/>
              </w:rPr>
              <w:t>配点</w:t>
            </w:r>
          </w:p>
        </w:tc>
      </w:tr>
      <w:tr w:rsidR="006703C2" w:rsidRPr="00E465B3" w14:paraId="3403CC59" w14:textId="77777777" w:rsidTr="006703C2">
        <w:trPr>
          <w:trHeight w:val="420"/>
        </w:trPr>
        <w:tc>
          <w:tcPr>
            <w:tcW w:w="1970" w:type="dxa"/>
            <w:vMerge/>
            <w:tcBorders>
              <w:top w:val="single" w:sz="4" w:space="0" w:color="auto"/>
              <w:left w:val="single" w:sz="4" w:space="0" w:color="auto"/>
              <w:bottom w:val="single" w:sz="4" w:space="0" w:color="auto"/>
              <w:right w:val="single" w:sz="4" w:space="0" w:color="auto"/>
            </w:tcBorders>
            <w:vAlign w:val="center"/>
            <w:hideMark/>
          </w:tcPr>
          <w:p w14:paraId="75E6E4C2" w14:textId="77777777" w:rsidR="006703C2" w:rsidRPr="00E465B3" w:rsidRDefault="006703C2" w:rsidP="006703C2">
            <w:pPr>
              <w:widowControl/>
              <w:autoSpaceDE/>
              <w:autoSpaceDN/>
              <w:rPr>
                <w:rFonts w:ascii="メイリオ" w:eastAsia="メイリオ" w:hAnsi="メイリオ" w:cs="ＭＳ Ｐゴシック"/>
                <w:color w:val="000000"/>
                <w:sz w:val="24"/>
                <w:szCs w:val="24"/>
                <w:lang w:eastAsia="ja-JP"/>
              </w:rPr>
            </w:pPr>
          </w:p>
        </w:tc>
        <w:tc>
          <w:tcPr>
            <w:tcW w:w="5743" w:type="dxa"/>
            <w:vMerge/>
            <w:tcBorders>
              <w:top w:val="single" w:sz="4" w:space="0" w:color="auto"/>
              <w:left w:val="single" w:sz="4" w:space="0" w:color="auto"/>
              <w:bottom w:val="single" w:sz="4" w:space="0" w:color="auto"/>
              <w:right w:val="single" w:sz="4" w:space="0" w:color="auto"/>
            </w:tcBorders>
            <w:vAlign w:val="center"/>
            <w:hideMark/>
          </w:tcPr>
          <w:p w14:paraId="35E2E2C9" w14:textId="77777777" w:rsidR="006703C2" w:rsidRPr="00E465B3" w:rsidRDefault="006703C2" w:rsidP="006703C2">
            <w:pPr>
              <w:widowControl/>
              <w:autoSpaceDE/>
              <w:autoSpaceDN/>
              <w:rPr>
                <w:rFonts w:ascii="メイリオ" w:eastAsia="メイリオ" w:hAnsi="メイリオ" w:cs="ＭＳ Ｐゴシック"/>
                <w:color w:val="000000"/>
                <w:sz w:val="24"/>
                <w:szCs w:val="24"/>
                <w:lang w:eastAsia="ja-JP"/>
              </w:rPr>
            </w:pPr>
          </w:p>
        </w:tc>
        <w:tc>
          <w:tcPr>
            <w:tcW w:w="1079" w:type="dxa"/>
            <w:vMerge/>
            <w:tcBorders>
              <w:top w:val="single" w:sz="4" w:space="0" w:color="auto"/>
              <w:left w:val="single" w:sz="4" w:space="0" w:color="auto"/>
              <w:bottom w:val="single" w:sz="4" w:space="0" w:color="auto"/>
              <w:right w:val="single" w:sz="4" w:space="0" w:color="auto"/>
            </w:tcBorders>
            <w:vAlign w:val="center"/>
            <w:hideMark/>
          </w:tcPr>
          <w:p w14:paraId="5C22F9AE" w14:textId="77777777" w:rsidR="006703C2" w:rsidRPr="00E465B3" w:rsidRDefault="006703C2" w:rsidP="006703C2">
            <w:pPr>
              <w:widowControl/>
              <w:autoSpaceDE/>
              <w:autoSpaceDN/>
              <w:rPr>
                <w:rFonts w:ascii="メイリオ" w:eastAsia="メイリオ" w:hAnsi="メイリオ" w:cs="ＭＳ Ｐゴシック"/>
                <w:color w:val="000000"/>
                <w:sz w:val="24"/>
                <w:szCs w:val="24"/>
                <w:lang w:eastAsia="ja-JP"/>
              </w:rPr>
            </w:pPr>
          </w:p>
        </w:tc>
        <w:tc>
          <w:tcPr>
            <w:tcW w:w="36" w:type="dxa"/>
            <w:tcBorders>
              <w:top w:val="nil"/>
              <w:left w:val="nil"/>
              <w:bottom w:val="nil"/>
              <w:right w:val="nil"/>
            </w:tcBorders>
            <w:shd w:val="clear" w:color="auto" w:fill="auto"/>
            <w:noWrap/>
            <w:vAlign w:val="center"/>
            <w:hideMark/>
          </w:tcPr>
          <w:p w14:paraId="44D17F0C" w14:textId="77777777" w:rsidR="006703C2" w:rsidRPr="00E465B3" w:rsidRDefault="006703C2" w:rsidP="006703C2">
            <w:pPr>
              <w:widowControl/>
              <w:autoSpaceDE/>
              <w:autoSpaceDN/>
              <w:jc w:val="center"/>
              <w:rPr>
                <w:rFonts w:ascii="メイリオ" w:eastAsia="メイリオ" w:hAnsi="メイリオ" w:cs="ＭＳ Ｐゴシック"/>
                <w:color w:val="000000"/>
                <w:sz w:val="24"/>
                <w:szCs w:val="24"/>
                <w:lang w:eastAsia="ja-JP"/>
              </w:rPr>
            </w:pPr>
          </w:p>
        </w:tc>
      </w:tr>
      <w:tr w:rsidR="006703C2" w:rsidRPr="00E465B3" w14:paraId="610FA74A" w14:textId="77777777" w:rsidTr="006703C2">
        <w:trPr>
          <w:trHeight w:val="720"/>
        </w:trPr>
        <w:tc>
          <w:tcPr>
            <w:tcW w:w="1970"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10C335C5" w14:textId="77777777" w:rsidR="006703C2" w:rsidRPr="00896D0A" w:rsidRDefault="006703C2" w:rsidP="006703C2">
            <w:pPr>
              <w:widowControl/>
              <w:autoSpaceDE/>
              <w:autoSpaceDN/>
              <w:jc w:val="center"/>
              <w:rPr>
                <w:rFonts w:ascii="メイリオ" w:eastAsia="メイリオ" w:hAnsi="メイリオ" w:cs="ＭＳ Ｐゴシック"/>
                <w:lang w:eastAsia="ja-JP"/>
              </w:rPr>
            </w:pPr>
            <w:r w:rsidRPr="00896D0A">
              <w:rPr>
                <w:rFonts w:ascii="メイリオ" w:eastAsia="メイリオ" w:hAnsi="メイリオ" w:cs="ＭＳ Ｐゴシック" w:hint="eastAsia"/>
                <w:lang w:eastAsia="ja-JP"/>
              </w:rPr>
              <w:t>プレゼンテーション</w:t>
            </w:r>
          </w:p>
        </w:tc>
        <w:tc>
          <w:tcPr>
            <w:tcW w:w="5743" w:type="dxa"/>
            <w:tcBorders>
              <w:top w:val="nil"/>
              <w:left w:val="nil"/>
              <w:bottom w:val="single" w:sz="4" w:space="0" w:color="auto"/>
              <w:right w:val="single" w:sz="4" w:space="0" w:color="auto"/>
            </w:tcBorders>
            <w:shd w:val="clear" w:color="auto" w:fill="auto"/>
            <w:vAlign w:val="center"/>
            <w:hideMark/>
          </w:tcPr>
          <w:p w14:paraId="2BF28C54" w14:textId="77777777" w:rsidR="006703C2" w:rsidRPr="00896D0A" w:rsidRDefault="006703C2" w:rsidP="006703C2">
            <w:pPr>
              <w:widowControl/>
              <w:autoSpaceDE/>
              <w:autoSpaceDN/>
              <w:rPr>
                <w:rFonts w:ascii="メイリオ" w:eastAsia="メイリオ" w:hAnsi="メイリオ" w:cs="ＭＳ Ｐゴシック"/>
                <w:lang w:eastAsia="ja-JP"/>
              </w:rPr>
            </w:pPr>
            <w:r w:rsidRPr="00896D0A">
              <w:rPr>
                <w:rFonts w:ascii="メイリオ" w:eastAsia="メイリオ" w:hAnsi="メイリオ" w:cs="ＭＳ Ｐゴシック" w:hint="eastAsia"/>
                <w:lang w:eastAsia="ja-JP"/>
              </w:rPr>
              <w:t>プレゼンテーションの分かりやすさ</w:t>
            </w:r>
          </w:p>
        </w:tc>
        <w:tc>
          <w:tcPr>
            <w:tcW w:w="1079" w:type="dxa"/>
            <w:tcBorders>
              <w:top w:val="nil"/>
              <w:left w:val="nil"/>
              <w:bottom w:val="single" w:sz="4" w:space="0" w:color="auto"/>
              <w:right w:val="single" w:sz="4" w:space="0" w:color="auto"/>
            </w:tcBorders>
            <w:shd w:val="clear" w:color="auto" w:fill="auto"/>
            <w:noWrap/>
            <w:vAlign w:val="center"/>
            <w:hideMark/>
          </w:tcPr>
          <w:p w14:paraId="12FE2A1E" w14:textId="263BBDD5" w:rsidR="006703C2" w:rsidRPr="00E465B3" w:rsidRDefault="00E465B3" w:rsidP="006703C2">
            <w:pPr>
              <w:widowControl/>
              <w:autoSpaceDE/>
              <w:autoSpaceDN/>
              <w:jc w:val="center"/>
              <w:rPr>
                <w:rFonts w:ascii="メイリオ" w:eastAsia="メイリオ" w:hAnsi="メイリオ" w:cs="ＭＳ Ｐゴシック"/>
                <w:color w:val="000000"/>
                <w:sz w:val="24"/>
                <w:szCs w:val="24"/>
                <w:lang w:eastAsia="ja-JP"/>
              </w:rPr>
            </w:pPr>
            <w:r w:rsidRPr="00E465B3">
              <w:rPr>
                <w:rFonts w:ascii="メイリオ" w:eastAsia="メイリオ" w:hAnsi="メイリオ" w:cs="ＭＳ Ｐゴシック" w:hint="eastAsia"/>
                <w:color w:val="000000"/>
                <w:sz w:val="24"/>
                <w:szCs w:val="24"/>
                <w:lang w:eastAsia="ja-JP"/>
              </w:rPr>
              <w:t>５</w:t>
            </w:r>
          </w:p>
        </w:tc>
        <w:tc>
          <w:tcPr>
            <w:tcW w:w="36" w:type="dxa"/>
            <w:vAlign w:val="center"/>
            <w:hideMark/>
          </w:tcPr>
          <w:p w14:paraId="3BA26BD5" w14:textId="77777777" w:rsidR="006703C2" w:rsidRPr="00E465B3" w:rsidRDefault="006703C2" w:rsidP="006703C2">
            <w:pPr>
              <w:widowControl/>
              <w:autoSpaceDE/>
              <w:autoSpaceDN/>
              <w:rPr>
                <w:rFonts w:ascii="Times New Roman" w:eastAsia="Times New Roman" w:hAnsi="Times New Roman" w:cs="Times New Roman"/>
                <w:sz w:val="20"/>
                <w:szCs w:val="20"/>
                <w:lang w:eastAsia="ja-JP"/>
              </w:rPr>
            </w:pPr>
          </w:p>
        </w:tc>
      </w:tr>
      <w:tr w:rsidR="006703C2" w:rsidRPr="00E465B3" w14:paraId="23E0D404" w14:textId="77777777" w:rsidTr="006703C2">
        <w:trPr>
          <w:trHeight w:val="720"/>
        </w:trPr>
        <w:tc>
          <w:tcPr>
            <w:tcW w:w="1970" w:type="dxa"/>
            <w:vMerge/>
            <w:tcBorders>
              <w:top w:val="nil"/>
              <w:left w:val="single" w:sz="4" w:space="0" w:color="auto"/>
              <w:bottom w:val="single" w:sz="4" w:space="0" w:color="000000"/>
              <w:right w:val="single" w:sz="4" w:space="0" w:color="auto"/>
            </w:tcBorders>
            <w:vAlign w:val="center"/>
            <w:hideMark/>
          </w:tcPr>
          <w:p w14:paraId="3091A4B7" w14:textId="77777777" w:rsidR="006703C2" w:rsidRPr="00896D0A" w:rsidRDefault="006703C2" w:rsidP="006703C2">
            <w:pPr>
              <w:widowControl/>
              <w:autoSpaceDE/>
              <w:autoSpaceDN/>
              <w:rPr>
                <w:rFonts w:ascii="メイリオ" w:eastAsia="メイリオ" w:hAnsi="メイリオ" w:cs="ＭＳ Ｐゴシック"/>
                <w:lang w:eastAsia="ja-JP"/>
              </w:rPr>
            </w:pPr>
          </w:p>
        </w:tc>
        <w:tc>
          <w:tcPr>
            <w:tcW w:w="5743" w:type="dxa"/>
            <w:tcBorders>
              <w:top w:val="nil"/>
              <w:left w:val="nil"/>
              <w:bottom w:val="single" w:sz="4" w:space="0" w:color="auto"/>
              <w:right w:val="single" w:sz="4" w:space="0" w:color="auto"/>
            </w:tcBorders>
            <w:shd w:val="clear" w:color="auto" w:fill="auto"/>
            <w:vAlign w:val="center"/>
            <w:hideMark/>
          </w:tcPr>
          <w:p w14:paraId="5E68CA5C" w14:textId="77777777" w:rsidR="006703C2" w:rsidRPr="00896D0A" w:rsidRDefault="006703C2" w:rsidP="006703C2">
            <w:pPr>
              <w:widowControl/>
              <w:autoSpaceDE/>
              <w:autoSpaceDN/>
              <w:rPr>
                <w:rFonts w:ascii="メイリオ" w:eastAsia="メイリオ" w:hAnsi="メイリオ" w:cs="ＭＳ Ｐゴシック"/>
                <w:lang w:eastAsia="ja-JP"/>
              </w:rPr>
            </w:pPr>
            <w:r w:rsidRPr="00896D0A">
              <w:rPr>
                <w:rFonts w:ascii="メイリオ" w:eastAsia="メイリオ" w:hAnsi="メイリオ" w:cs="ＭＳ Ｐゴシック" w:hint="eastAsia"/>
                <w:lang w:eastAsia="ja-JP"/>
              </w:rPr>
              <w:t>プロジェクトマネージャーの質疑応答</w:t>
            </w:r>
          </w:p>
        </w:tc>
        <w:tc>
          <w:tcPr>
            <w:tcW w:w="1079" w:type="dxa"/>
            <w:tcBorders>
              <w:top w:val="nil"/>
              <w:left w:val="nil"/>
              <w:bottom w:val="single" w:sz="4" w:space="0" w:color="auto"/>
              <w:right w:val="single" w:sz="4" w:space="0" w:color="auto"/>
            </w:tcBorders>
            <w:shd w:val="clear" w:color="auto" w:fill="auto"/>
            <w:noWrap/>
            <w:vAlign w:val="center"/>
            <w:hideMark/>
          </w:tcPr>
          <w:p w14:paraId="75280901" w14:textId="4D85C19D" w:rsidR="006703C2" w:rsidRPr="00E465B3" w:rsidRDefault="0017654E" w:rsidP="006703C2">
            <w:pPr>
              <w:widowControl/>
              <w:autoSpaceDE/>
              <w:autoSpaceDN/>
              <w:jc w:val="center"/>
              <w:rPr>
                <w:rFonts w:ascii="メイリオ" w:eastAsia="メイリオ" w:hAnsi="メイリオ" w:cs="ＭＳ Ｐゴシック"/>
                <w:color w:val="000000"/>
                <w:sz w:val="24"/>
                <w:szCs w:val="24"/>
                <w:lang w:eastAsia="ja-JP"/>
              </w:rPr>
            </w:pPr>
            <w:r>
              <w:rPr>
                <w:rFonts w:ascii="メイリオ" w:eastAsia="メイリオ" w:hAnsi="メイリオ" w:cs="ＭＳ Ｐゴシック" w:hint="eastAsia"/>
                <w:color w:val="000000"/>
                <w:sz w:val="24"/>
                <w:szCs w:val="24"/>
                <w:lang w:eastAsia="ja-JP"/>
              </w:rPr>
              <w:t>5</w:t>
            </w:r>
          </w:p>
        </w:tc>
        <w:tc>
          <w:tcPr>
            <w:tcW w:w="36" w:type="dxa"/>
            <w:vAlign w:val="center"/>
            <w:hideMark/>
          </w:tcPr>
          <w:p w14:paraId="1BEE668C" w14:textId="77777777" w:rsidR="006703C2" w:rsidRPr="00E465B3" w:rsidRDefault="006703C2" w:rsidP="006703C2">
            <w:pPr>
              <w:widowControl/>
              <w:autoSpaceDE/>
              <w:autoSpaceDN/>
              <w:rPr>
                <w:rFonts w:ascii="Times New Roman" w:eastAsia="Times New Roman" w:hAnsi="Times New Roman" w:cs="Times New Roman"/>
                <w:sz w:val="20"/>
                <w:szCs w:val="20"/>
                <w:lang w:eastAsia="ja-JP"/>
              </w:rPr>
            </w:pPr>
          </w:p>
        </w:tc>
      </w:tr>
      <w:tr w:rsidR="006703C2" w:rsidRPr="00E465B3" w14:paraId="58DA8781" w14:textId="77777777" w:rsidTr="006703C2">
        <w:trPr>
          <w:trHeight w:val="840"/>
        </w:trPr>
        <w:tc>
          <w:tcPr>
            <w:tcW w:w="1970" w:type="dxa"/>
            <w:tcBorders>
              <w:top w:val="nil"/>
              <w:left w:val="single" w:sz="4" w:space="0" w:color="auto"/>
              <w:bottom w:val="single" w:sz="4" w:space="0" w:color="auto"/>
              <w:right w:val="single" w:sz="4" w:space="0" w:color="auto"/>
            </w:tcBorders>
            <w:shd w:val="clear" w:color="auto" w:fill="auto"/>
            <w:noWrap/>
            <w:vAlign w:val="center"/>
            <w:hideMark/>
          </w:tcPr>
          <w:p w14:paraId="0332580D" w14:textId="77777777" w:rsidR="006703C2" w:rsidRPr="00896D0A" w:rsidRDefault="006703C2" w:rsidP="006703C2">
            <w:pPr>
              <w:widowControl/>
              <w:autoSpaceDE/>
              <w:autoSpaceDN/>
              <w:jc w:val="center"/>
              <w:rPr>
                <w:rFonts w:ascii="メイリオ" w:eastAsia="メイリオ" w:hAnsi="メイリオ" w:cs="ＭＳ Ｐゴシック"/>
                <w:lang w:eastAsia="ja-JP"/>
              </w:rPr>
            </w:pPr>
            <w:r w:rsidRPr="00896D0A">
              <w:rPr>
                <w:rFonts w:ascii="メイリオ" w:eastAsia="メイリオ" w:hAnsi="メイリオ" w:cs="ＭＳ Ｐゴシック" w:hint="eastAsia"/>
                <w:lang w:eastAsia="ja-JP"/>
              </w:rPr>
              <w:t>実施体制</w:t>
            </w:r>
          </w:p>
        </w:tc>
        <w:tc>
          <w:tcPr>
            <w:tcW w:w="5743" w:type="dxa"/>
            <w:tcBorders>
              <w:top w:val="nil"/>
              <w:left w:val="nil"/>
              <w:bottom w:val="single" w:sz="4" w:space="0" w:color="auto"/>
              <w:right w:val="single" w:sz="4" w:space="0" w:color="auto"/>
            </w:tcBorders>
            <w:shd w:val="clear" w:color="auto" w:fill="auto"/>
            <w:noWrap/>
            <w:vAlign w:val="center"/>
            <w:hideMark/>
          </w:tcPr>
          <w:p w14:paraId="3D689FD9" w14:textId="13DA9134" w:rsidR="006703C2" w:rsidRPr="00896D0A" w:rsidRDefault="006703C2" w:rsidP="006703C2">
            <w:pPr>
              <w:widowControl/>
              <w:autoSpaceDE/>
              <w:autoSpaceDN/>
              <w:rPr>
                <w:rFonts w:ascii="メイリオ" w:eastAsia="メイリオ" w:hAnsi="メイリオ" w:cs="ＭＳ Ｐゴシック"/>
                <w:lang w:eastAsia="ja-JP"/>
              </w:rPr>
            </w:pPr>
            <w:r w:rsidRPr="00896D0A">
              <w:rPr>
                <w:rFonts w:ascii="メイリオ" w:eastAsia="メイリオ" w:hAnsi="メイリオ" w:cs="ＭＳ Ｐゴシック" w:hint="eastAsia"/>
                <w:lang w:eastAsia="ja-JP"/>
              </w:rPr>
              <w:t>当院のシステム導入の実態に則した提案となっているか。</w:t>
            </w:r>
          </w:p>
        </w:tc>
        <w:tc>
          <w:tcPr>
            <w:tcW w:w="1079" w:type="dxa"/>
            <w:tcBorders>
              <w:top w:val="nil"/>
              <w:left w:val="nil"/>
              <w:bottom w:val="single" w:sz="4" w:space="0" w:color="auto"/>
              <w:right w:val="single" w:sz="4" w:space="0" w:color="auto"/>
            </w:tcBorders>
            <w:shd w:val="clear" w:color="auto" w:fill="auto"/>
            <w:noWrap/>
            <w:vAlign w:val="center"/>
            <w:hideMark/>
          </w:tcPr>
          <w:p w14:paraId="71C9195B" w14:textId="6DE70647" w:rsidR="006703C2" w:rsidRPr="00E465B3" w:rsidRDefault="00E465B3" w:rsidP="006703C2">
            <w:pPr>
              <w:widowControl/>
              <w:autoSpaceDE/>
              <w:autoSpaceDN/>
              <w:jc w:val="center"/>
              <w:rPr>
                <w:rFonts w:ascii="メイリオ" w:eastAsia="メイリオ" w:hAnsi="メイリオ" w:cs="ＭＳ Ｐゴシック"/>
                <w:color w:val="000000"/>
                <w:sz w:val="24"/>
                <w:szCs w:val="24"/>
                <w:lang w:eastAsia="ja-JP"/>
              </w:rPr>
            </w:pPr>
            <w:r w:rsidRPr="00E465B3">
              <w:rPr>
                <w:rFonts w:ascii="メイリオ" w:eastAsia="メイリオ" w:hAnsi="メイリオ" w:cs="ＭＳ Ｐゴシック" w:hint="eastAsia"/>
                <w:color w:val="000000"/>
                <w:sz w:val="24"/>
                <w:szCs w:val="24"/>
                <w:lang w:eastAsia="ja-JP"/>
              </w:rPr>
              <w:t>５</w:t>
            </w:r>
          </w:p>
        </w:tc>
        <w:tc>
          <w:tcPr>
            <w:tcW w:w="36" w:type="dxa"/>
            <w:vAlign w:val="center"/>
            <w:hideMark/>
          </w:tcPr>
          <w:p w14:paraId="4ADE9A84" w14:textId="77777777" w:rsidR="006703C2" w:rsidRPr="00E465B3" w:rsidRDefault="006703C2" w:rsidP="006703C2">
            <w:pPr>
              <w:widowControl/>
              <w:autoSpaceDE/>
              <w:autoSpaceDN/>
              <w:rPr>
                <w:rFonts w:ascii="Times New Roman" w:eastAsia="Times New Roman" w:hAnsi="Times New Roman" w:cs="Times New Roman"/>
                <w:sz w:val="20"/>
                <w:szCs w:val="20"/>
                <w:lang w:eastAsia="ja-JP"/>
              </w:rPr>
            </w:pPr>
          </w:p>
        </w:tc>
      </w:tr>
      <w:tr w:rsidR="006703C2" w:rsidRPr="00E465B3" w14:paraId="41B6FF48" w14:textId="77777777" w:rsidTr="006703C2">
        <w:trPr>
          <w:trHeight w:val="840"/>
        </w:trPr>
        <w:tc>
          <w:tcPr>
            <w:tcW w:w="1970" w:type="dxa"/>
            <w:tcBorders>
              <w:top w:val="nil"/>
              <w:left w:val="single" w:sz="4" w:space="0" w:color="auto"/>
              <w:bottom w:val="nil"/>
              <w:right w:val="single" w:sz="4" w:space="0" w:color="auto"/>
            </w:tcBorders>
            <w:shd w:val="clear" w:color="auto" w:fill="auto"/>
            <w:noWrap/>
            <w:vAlign w:val="center"/>
            <w:hideMark/>
          </w:tcPr>
          <w:p w14:paraId="528D39A0" w14:textId="77777777" w:rsidR="006703C2" w:rsidRPr="00896D0A" w:rsidRDefault="006703C2" w:rsidP="006703C2">
            <w:pPr>
              <w:widowControl/>
              <w:autoSpaceDE/>
              <w:autoSpaceDN/>
              <w:jc w:val="center"/>
              <w:rPr>
                <w:rFonts w:ascii="メイリオ" w:eastAsia="メイリオ" w:hAnsi="メイリオ" w:cs="ＭＳ Ｐゴシック"/>
                <w:lang w:eastAsia="ja-JP"/>
              </w:rPr>
            </w:pPr>
            <w:r w:rsidRPr="00896D0A">
              <w:rPr>
                <w:rFonts w:ascii="メイリオ" w:eastAsia="メイリオ" w:hAnsi="メイリオ" w:cs="ＭＳ Ｐゴシック" w:hint="eastAsia"/>
                <w:lang w:eastAsia="ja-JP"/>
              </w:rPr>
              <w:t>保守体制</w:t>
            </w:r>
          </w:p>
        </w:tc>
        <w:tc>
          <w:tcPr>
            <w:tcW w:w="5743" w:type="dxa"/>
            <w:tcBorders>
              <w:top w:val="nil"/>
              <w:left w:val="nil"/>
              <w:bottom w:val="nil"/>
              <w:right w:val="single" w:sz="4" w:space="0" w:color="auto"/>
            </w:tcBorders>
            <w:shd w:val="clear" w:color="auto" w:fill="auto"/>
            <w:vAlign w:val="center"/>
            <w:hideMark/>
          </w:tcPr>
          <w:p w14:paraId="0EE8A032" w14:textId="77777777" w:rsidR="006703C2" w:rsidRPr="00896D0A" w:rsidRDefault="006703C2" w:rsidP="006703C2">
            <w:pPr>
              <w:widowControl/>
              <w:autoSpaceDE/>
              <w:autoSpaceDN/>
              <w:rPr>
                <w:rFonts w:ascii="メイリオ" w:eastAsia="メイリオ" w:hAnsi="メイリオ" w:cs="ＭＳ Ｐゴシック"/>
                <w:lang w:eastAsia="ja-JP"/>
              </w:rPr>
            </w:pPr>
            <w:r w:rsidRPr="00896D0A">
              <w:rPr>
                <w:rFonts w:ascii="メイリオ" w:eastAsia="メイリオ" w:hAnsi="メイリオ" w:cs="ＭＳ Ｐゴシック" w:hint="eastAsia"/>
                <w:lang w:eastAsia="ja-JP"/>
              </w:rPr>
              <w:t>サーバ及びサーバ関連機器、ソフトウェアについては、迅速な保守対応が取れる体制を整えられえているか。</w:t>
            </w:r>
          </w:p>
        </w:tc>
        <w:tc>
          <w:tcPr>
            <w:tcW w:w="1079" w:type="dxa"/>
            <w:tcBorders>
              <w:top w:val="nil"/>
              <w:left w:val="nil"/>
              <w:bottom w:val="nil"/>
              <w:right w:val="single" w:sz="4" w:space="0" w:color="auto"/>
            </w:tcBorders>
            <w:shd w:val="clear" w:color="auto" w:fill="auto"/>
            <w:noWrap/>
            <w:vAlign w:val="center"/>
            <w:hideMark/>
          </w:tcPr>
          <w:p w14:paraId="0D565551" w14:textId="477B726E" w:rsidR="006703C2" w:rsidRPr="00E465B3" w:rsidRDefault="0017654E" w:rsidP="006703C2">
            <w:pPr>
              <w:widowControl/>
              <w:autoSpaceDE/>
              <w:autoSpaceDN/>
              <w:jc w:val="center"/>
              <w:rPr>
                <w:rFonts w:ascii="メイリオ" w:eastAsia="メイリオ" w:hAnsi="メイリオ" w:cs="ＭＳ Ｐゴシック"/>
                <w:color w:val="000000"/>
                <w:sz w:val="24"/>
                <w:szCs w:val="24"/>
                <w:lang w:eastAsia="ja-JP"/>
              </w:rPr>
            </w:pPr>
            <w:r>
              <w:rPr>
                <w:rFonts w:ascii="メイリオ" w:eastAsia="メイリオ" w:hAnsi="メイリオ" w:cs="ＭＳ Ｐゴシック" w:hint="eastAsia"/>
                <w:color w:val="000000"/>
                <w:sz w:val="24"/>
                <w:szCs w:val="24"/>
                <w:lang w:eastAsia="ja-JP"/>
              </w:rPr>
              <w:t>5</w:t>
            </w:r>
          </w:p>
        </w:tc>
        <w:tc>
          <w:tcPr>
            <w:tcW w:w="36" w:type="dxa"/>
            <w:vAlign w:val="center"/>
            <w:hideMark/>
          </w:tcPr>
          <w:p w14:paraId="4413ABEA" w14:textId="77777777" w:rsidR="006703C2" w:rsidRPr="00E465B3" w:rsidRDefault="006703C2" w:rsidP="006703C2">
            <w:pPr>
              <w:widowControl/>
              <w:autoSpaceDE/>
              <w:autoSpaceDN/>
              <w:rPr>
                <w:rFonts w:ascii="Times New Roman" w:eastAsia="Times New Roman" w:hAnsi="Times New Roman" w:cs="Times New Roman"/>
                <w:sz w:val="20"/>
                <w:szCs w:val="20"/>
                <w:lang w:eastAsia="ja-JP"/>
              </w:rPr>
            </w:pPr>
          </w:p>
        </w:tc>
      </w:tr>
      <w:tr w:rsidR="006703C2" w:rsidRPr="00E465B3" w14:paraId="09369518" w14:textId="77777777" w:rsidTr="006703C2">
        <w:trPr>
          <w:trHeight w:val="1740"/>
        </w:trPr>
        <w:tc>
          <w:tcPr>
            <w:tcW w:w="1970" w:type="dxa"/>
            <w:tcBorders>
              <w:top w:val="single" w:sz="4" w:space="0" w:color="auto"/>
              <w:left w:val="single" w:sz="4" w:space="0" w:color="auto"/>
              <w:bottom w:val="nil"/>
              <w:right w:val="single" w:sz="4" w:space="0" w:color="auto"/>
            </w:tcBorders>
            <w:shd w:val="clear" w:color="auto" w:fill="auto"/>
            <w:noWrap/>
            <w:vAlign w:val="center"/>
            <w:hideMark/>
          </w:tcPr>
          <w:p w14:paraId="246C4DBE" w14:textId="252AD826" w:rsidR="006703C2" w:rsidRPr="00896D0A" w:rsidRDefault="00A0670A" w:rsidP="006703C2">
            <w:pPr>
              <w:widowControl/>
              <w:autoSpaceDE/>
              <w:autoSpaceDN/>
              <w:jc w:val="center"/>
              <w:rPr>
                <w:rFonts w:ascii="メイリオ" w:eastAsia="メイリオ" w:hAnsi="メイリオ" w:cs="ＭＳ Ｐゴシック"/>
                <w:lang w:eastAsia="ja-JP"/>
              </w:rPr>
            </w:pPr>
            <w:r w:rsidRPr="00896D0A">
              <w:rPr>
                <w:rFonts w:ascii="メイリオ" w:eastAsia="メイリオ" w:hAnsi="メイリオ" w:cs="ＭＳ Ｐゴシック" w:hint="eastAsia"/>
                <w:lang w:eastAsia="ja-JP"/>
              </w:rPr>
              <w:t>構築体制</w:t>
            </w:r>
          </w:p>
        </w:tc>
        <w:tc>
          <w:tcPr>
            <w:tcW w:w="5743" w:type="dxa"/>
            <w:tcBorders>
              <w:top w:val="single" w:sz="4" w:space="0" w:color="auto"/>
              <w:left w:val="nil"/>
              <w:bottom w:val="nil"/>
              <w:right w:val="single" w:sz="4" w:space="0" w:color="auto"/>
            </w:tcBorders>
            <w:shd w:val="clear" w:color="auto" w:fill="auto"/>
            <w:vAlign w:val="center"/>
            <w:hideMark/>
          </w:tcPr>
          <w:p w14:paraId="69EF2AAB" w14:textId="300763E2" w:rsidR="006703C2" w:rsidRPr="00896D0A" w:rsidRDefault="006703C2" w:rsidP="006703C2">
            <w:pPr>
              <w:widowControl/>
              <w:autoSpaceDE/>
              <w:autoSpaceDN/>
              <w:rPr>
                <w:rFonts w:ascii="メイリオ" w:eastAsia="メイリオ" w:hAnsi="メイリオ" w:cs="ＭＳ Ｐゴシック"/>
                <w:lang w:eastAsia="ja-JP"/>
              </w:rPr>
            </w:pPr>
            <w:r w:rsidRPr="00896D0A">
              <w:rPr>
                <w:rFonts w:ascii="メイリオ" w:eastAsia="メイリオ" w:hAnsi="メイリオ" w:cs="ＭＳ Ｐゴシック" w:hint="eastAsia"/>
                <w:lang w:eastAsia="ja-JP"/>
              </w:rPr>
              <w:t>新病</w:t>
            </w:r>
            <w:r w:rsidR="005F5AAA" w:rsidRPr="00896D0A">
              <w:rPr>
                <w:rFonts w:ascii="メイリオ" w:eastAsia="メイリオ" w:hAnsi="メイリオ" w:cs="ＭＳ Ｐゴシック" w:hint="eastAsia"/>
                <w:lang w:eastAsia="ja-JP"/>
              </w:rPr>
              <w:t>院での</w:t>
            </w:r>
            <w:r w:rsidRPr="00896D0A">
              <w:rPr>
                <w:rFonts w:ascii="メイリオ" w:eastAsia="メイリオ" w:hAnsi="メイリオ" w:cs="ＭＳ Ｐゴシック" w:hint="eastAsia"/>
                <w:lang w:eastAsia="ja-JP"/>
              </w:rPr>
              <w:t>システム稼働に向けて、運用ワーキング活動、マスタ・テンプレート作成、操作研修、運用リハーサル等について、医師をはじめとする職員の負担を最大限に軽減できるスムーズな移行を実現でき得るものであるか。また、スケジュールは適正に設定されているか。</w:t>
            </w:r>
          </w:p>
        </w:tc>
        <w:tc>
          <w:tcPr>
            <w:tcW w:w="1079" w:type="dxa"/>
            <w:tcBorders>
              <w:top w:val="single" w:sz="4" w:space="0" w:color="auto"/>
              <w:left w:val="nil"/>
              <w:bottom w:val="nil"/>
              <w:right w:val="single" w:sz="4" w:space="0" w:color="auto"/>
            </w:tcBorders>
            <w:shd w:val="clear" w:color="auto" w:fill="auto"/>
            <w:noWrap/>
            <w:vAlign w:val="center"/>
            <w:hideMark/>
          </w:tcPr>
          <w:p w14:paraId="1744C840" w14:textId="56F2B7A1" w:rsidR="006703C2" w:rsidRPr="00E465B3" w:rsidRDefault="0017654E" w:rsidP="006703C2">
            <w:pPr>
              <w:widowControl/>
              <w:autoSpaceDE/>
              <w:autoSpaceDN/>
              <w:jc w:val="center"/>
              <w:rPr>
                <w:rFonts w:ascii="メイリオ" w:eastAsia="メイリオ" w:hAnsi="メイリオ" w:cs="ＭＳ Ｐゴシック"/>
                <w:color w:val="000000"/>
                <w:sz w:val="24"/>
                <w:szCs w:val="24"/>
                <w:lang w:eastAsia="ja-JP"/>
              </w:rPr>
            </w:pPr>
            <w:r>
              <w:rPr>
                <w:rFonts w:ascii="メイリオ" w:eastAsia="メイリオ" w:hAnsi="メイリオ" w:cs="ＭＳ Ｐゴシック" w:hint="eastAsia"/>
                <w:color w:val="000000"/>
                <w:sz w:val="24"/>
                <w:szCs w:val="24"/>
                <w:lang w:eastAsia="ja-JP"/>
              </w:rPr>
              <w:t>5</w:t>
            </w:r>
          </w:p>
        </w:tc>
        <w:tc>
          <w:tcPr>
            <w:tcW w:w="36" w:type="dxa"/>
            <w:vAlign w:val="center"/>
            <w:hideMark/>
          </w:tcPr>
          <w:p w14:paraId="44C308D4" w14:textId="77777777" w:rsidR="006703C2" w:rsidRPr="00E465B3" w:rsidRDefault="006703C2" w:rsidP="006703C2">
            <w:pPr>
              <w:widowControl/>
              <w:autoSpaceDE/>
              <w:autoSpaceDN/>
              <w:rPr>
                <w:rFonts w:ascii="Times New Roman" w:eastAsia="Times New Roman" w:hAnsi="Times New Roman" w:cs="Times New Roman"/>
                <w:sz w:val="20"/>
                <w:szCs w:val="20"/>
                <w:lang w:eastAsia="ja-JP"/>
              </w:rPr>
            </w:pPr>
          </w:p>
        </w:tc>
      </w:tr>
      <w:tr w:rsidR="006703C2" w:rsidRPr="00E465B3" w14:paraId="6F9F4A0C" w14:textId="77777777" w:rsidTr="006703C2">
        <w:trPr>
          <w:trHeight w:val="840"/>
        </w:trPr>
        <w:tc>
          <w:tcPr>
            <w:tcW w:w="1970" w:type="dxa"/>
            <w:tcBorders>
              <w:top w:val="single" w:sz="4" w:space="0" w:color="auto"/>
              <w:left w:val="single" w:sz="4" w:space="0" w:color="auto"/>
              <w:bottom w:val="nil"/>
              <w:right w:val="single" w:sz="4" w:space="0" w:color="auto"/>
            </w:tcBorders>
            <w:shd w:val="clear" w:color="auto" w:fill="auto"/>
            <w:noWrap/>
            <w:vAlign w:val="center"/>
            <w:hideMark/>
          </w:tcPr>
          <w:p w14:paraId="0E0278A9" w14:textId="77777777" w:rsidR="006703C2" w:rsidRPr="00896D0A" w:rsidRDefault="006703C2" w:rsidP="006703C2">
            <w:pPr>
              <w:widowControl/>
              <w:autoSpaceDE/>
              <w:autoSpaceDN/>
              <w:jc w:val="center"/>
              <w:rPr>
                <w:rFonts w:ascii="メイリオ" w:eastAsia="メイリオ" w:hAnsi="メイリオ" w:cs="ＭＳ Ｐゴシック"/>
                <w:lang w:eastAsia="ja-JP"/>
              </w:rPr>
            </w:pPr>
            <w:r w:rsidRPr="00896D0A">
              <w:rPr>
                <w:rFonts w:ascii="メイリオ" w:eastAsia="メイリオ" w:hAnsi="メイリオ" w:cs="ＭＳ Ｐゴシック" w:hint="eastAsia"/>
                <w:lang w:eastAsia="ja-JP"/>
              </w:rPr>
              <w:t>安全性</w:t>
            </w:r>
          </w:p>
        </w:tc>
        <w:tc>
          <w:tcPr>
            <w:tcW w:w="5743" w:type="dxa"/>
            <w:tcBorders>
              <w:top w:val="single" w:sz="4" w:space="0" w:color="auto"/>
              <w:left w:val="nil"/>
              <w:bottom w:val="nil"/>
              <w:right w:val="single" w:sz="4" w:space="0" w:color="auto"/>
            </w:tcBorders>
            <w:shd w:val="clear" w:color="auto" w:fill="auto"/>
            <w:vAlign w:val="center"/>
            <w:hideMark/>
          </w:tcPr>
          <w:p w14:paraId="0FDBB50D" w14:textId="77777777" w:rsidR="006703C2" w:rsidRPr="00896D0A" w:rsidRDefault="006703C2" w:rsidP="006703C2">
            <w:pPr>
              <w:widowControl/>
              <w:autoSpaceDE/>
              <w:autoSpaceDN/>
              <w:rPr>
                <w:rFonts w:ascii="メイリオ" w:eastAsia="メイリオ" w:hAnsi="メイリオ" w:cs="ＭＳ Ｐゴシック"/>
                <w:lang w:eastAsia="ja-JP"/>
              </w:rPr>
            </w:pPr>
            <w:r w:rsidRPr="00896D0A">
              <w:rPr>
                <w:rFonts w:ascii="メイリオ" w:eastAsia="メイリオ" w:hAnsi="メイリオ" w:cs="ＭＳ Ｐゴシック" w:hint="eastAsia"/>
                <w:lang w:eastAsia="ja-JP"/>
              </w:rPr>
              <w:t>システムは、患者の安全確保のためチェック機能を十分備えているか。</w:t>
            </w:r>
          </w:p>
        </w:tc>
        <w:tc>
          <w:tcPr>
            <w:tcW w:w="1079" w:type="dxa"/>
            <w:tcBorders>
              <w:top w:val="single" w:sz="4" w:space="0" w:color="auto"/>
              <w:left w:val="nil"/>
              <w:bottom w:val="nil"/>
              <w:right w:val="single" w:sz="4" w:space="0" w:color="auto"/>
            </w:tcBorders>
            <w:shd w:val="clear" w:color="auto" w:fill="auto"/>
            <w:noWrap/>
            <w:vAlign w:val="center"/>
            <w:hideMark/>
          </w:tcPr>
          <w:p w14:paraId="7ABD7C66" w14:textId="5BEEA84A" w:rsidR="006703C2" w:rsidRPr="00E465B3" w:rsidRDefault="00E465B3" w:rsidP="006703C2">
            <w:pPr>
              <w:widowControl/>
              <w:autoSpaceDE/>
              <w:autoSpaceDN/>
              <w:jc w:val="center"/>
              <w:rPr>
                <w:rFonts w:ascii="メイリオ" w:eastAsia="メイリオ" w:hAnsi="メイリオ" w:cs="ＭＳ Ｐゴシック"/>
                <w:color w:val="000000"/>
                <w:sz w:val="24"/>
                <w:szCs w:val="24"/>
                <w:lang w:eastAsia="ja-JP"/>
              </w:rPr>
            </w:pPr>
            <w:r w:rsidRPr="00E465B3">
              <w:rPr>
                <w:rFonts w:ascii="メイリオ" w:eastAsia="メイリオ" w:hAnsi="メイリオ" w:cs="ＭＳ Ｐゴシック" w:hint="eastAsia"/>
                <w:color w:val="000000"/>
                <w:sz w:val="24"/>
                <w:szCs w:val="24"/>
                <w:lang w:eastAsia="ja-JP"/>
              </w:rPr>
              <w:t>５</w:t>
            </w:r>
          </w:p>
        </w:tc>
        <w:tc>
          <w:tcPr>
            <w:tcW w:w="36" w:type="dxa"/>
            <w:vAlign w:val="center"/>
            <w:hideMark/>
          </w:tcPr>
          <w:p w14:paraId="525A5C99" w14:textId="77777777" w:rsidR="006703C2" w:rsidRPr="00E465B3" w:rsidRDefault="006703C2" w:rsidP="006703C2">
            <w:pPr>
              <w:widowControl/>
              <w:autoSpaceDE/>
              <w:autoSpaceDN/>
              <w:rPr>
                <w:rFonts w:ascii="Times New Roman" w:eastAsia="Times New Roman" w:hAnsi="Times New Roman" w:cs="Times New Roman"/>
                <w:sz w:val="20"/>
                <w:szCs w:val="20"/>
                <w:lang w:eastAsia="ja-JP"/>
              </w:rPr>
            </w:pPr>
          </w:p>
        </w:tc>
      </w:tr>
      <w:tr w:rsidR="006703C2" w:rsidRPr="005B68DC" w14:paraId="658CCDBB" w14:textId="77777777" w:rsidTr="005B68DC">
        <w:trPr>
          <w:trHeight w:val="839"/>
        </w:trPr>
        <w:tc>
          <w:tcPr>
            <w:tcW w:w="1970" w:type="dxa"/>
            <w:tcBorders>
              <w:top w:val="single" w:sz="4" w:space="0" w:color="auto"/>
              <w:left w:val="single" w:sz="4" w:space="0" w:color="auto"/>
              <w:bottom w:val="nil"/>
              <w:right w:val="single" w:sz="4" w:space="0" w:color="auto"/>
            </w:tcBorders>
            <w:shd w:val="clear" w:color="auto" w:fill="auto"/>
            <w:noWrap/>
            <w:vAlign w:val="center"/>
            <w:hideMark/>
          </w:tcPr>
          <w:p w14:paraId="4CE8A0D9" w14:textId="77777777" w:rsidR="006703C2" w:rsidRPr="00896D0A" w:rsidRDefault="006703C2" w:rsidP="006703C2">
            <w:pPr>
              <w:widowControl/>
              <w:autoSpaceDE/>
              <w:autoSpaceDN/>
              <w:jc w:val="center"/>
              <w:rPr>
                <w:rFonts w:ascii="メイリオ" w:eastAsia="メイリオ" w:hAnsi="メイリオ" w:cs="ＭＳ Ｐゴシック"/>
                <w:lang w:eastAsia="ja-JP"/>
              </w:rPr>
            </w:pPr>
            <w:r w:rsidRPr="00896D0A">
              <w:rPr>
                <w:rFonts w:ascii="メイリオ" w:eastAsia="メイリオ" w:hAnsi="メイリオ" w:cs="ＭＳ Ｐゴシック" w:hint="eastAsia"/>
                <w:lang w:eastAsia="ja-JP"/>
              </w:rPr>
              <w:t>機能性</w:t>
            </w:r>
          </w:p>
        </w:tc>
        <w:tc>
          <w:tcPr>
            <w:tcW w:w="5743" w:type="dxa"/>
            <w:tcBorders>
              <w:top w:val="single" w:sz="4" w:space="0" w:color="auto"/>
              <w:left w:val="nil"/>
              <w:bottom w:val="nil"/>
              <w:right w:val="single" w:sz="4" w:space="0" w:color="auto"/>
            </w:tcBorders>
            <w:shd w:val="clear" w:color="auto" w:fill="auto"/>
            <w:vAlign w:val="center"/>
            <w:hideMark/>
          </w:tcPr>
          <w:p w14:paraId="136F93A7" w14:textId="77777777" w:rsidR="006703C2" w:rsidRPr="00896D0A" w:rsidRDefault="006703C2" w:rsidP="005B68DC">
            <w:pPr>
              <w:widowControl/>
              <w:autoSpaceDE/>
              <w:autoSpaceDN/>
              <w:jc w:val="both"/>
              <w:rPr>
                <w:rFonts w:ascii="メイリオ" w:eastAsia="メイリオ" w:hAnsi="メイリオ" w:cs="ＭＳ Ｐゴシック"/>
                <w:lang w:eastAsia="ja-JP"/>
              </w:rPr>
            </w:pPr>
            <w:r w:rsidRPr="00896D0A">
              <w:rPr>
                <w:rFonts w:ascii="メイリオ" w:eastAsia="メイリオ" w:hAnsi="メイリオ" w:cs="ＭＳ Ｐゴシック" w:hint="eastAsia"/>
                <w:lang w:eastAsia="ja-JP"/>
              </w:rPr>
              <w:t>システムは、診療業務を行う上で必要な機能を備えているか。</w:t>
            </w:r>
          </w:p>
        </w:tc>
        <w:tc>
          <w:tcPr>
            <w:tcW w:w="1079" w:type="dxa"/>
            <w:tcBorders>
              <w:top w:val="single" w:sz="4" w:space="0" w:color="auto"/>
              <w:left w:val="nil"/>
              <w:bottom w:val="nil"/>
              <w:right w:val="single" w:sz="4" w:space="0" w:color="auto"/>
            </w:tcBorders>
            <w:shd w:val="clear" w:color="auto" w:fill="auto"/>
            <w:noWrap/>
            <w:vAlign w:val="center"/>
            <w:hideMark/>
          </w:tcPr>
          <w:p w14:paraId="3A8039F2" w14:textId="79F7218A" w:rsidR="006703C2" w:rsidRPr="005B68DC" w:rsidRDefault="00E465B3" w:rsidP="006703C2">
            <w:pPr>
              <w:widowControl/>
              <w:autoSpaceDE/>
              <w:autoSpaceDN/>
              <w:jc w:val="center"/>
              <w:rPr>
                <w:rFonts w:ascii="メイリオ" w:eastAsia="メイリオ" w:hAnsi="メイリオ" w:cs="ＭＳ Ｐゴシック"/>
                <w:lang w:eastAsia="ja-JP"/>
              </w:rPr>
            </w:pPr>
            <w:r w:rsidRPr="005B68DC">
              <w:rPr>
                <w:rFonts w:ascii="メイリオ" w:eastAsia="メイリオ" w:hAnsi="メイリオ" w:cs="ＭＳ Ｐゴシック" w:hint="eastAsia"/>
                <w:lang w:eastAsia="ja-JP"/>
              </w:rPr>
              <w:t>５</w:t>
            </w:r>
          </w:p>
        </w:tc>
        <w:tc>
          <w:tcPr>
            <w:tcW w:w="36" w:type="dxa"/>
            <w:vAlign w:val="center"/>
            <w:hideMark/>
          </w:tcPr>
          <w:p w14:paraId="643BCF4E" w14:textId="77777777" w:rsidR="006703C2" w:rsidRPr="005B68DC" w:rsidRDefault="006703C2" w:rsidP="005B68DC">
            <w:pPr>
              <w:widowControl/>
              <w:autoSpaceDE/>
              <w:autoSpaceDN/>
              <w:jc w:val="center"/>
              <w:rPr>
                <w:rFonts w:ascii="メイリオ" w:eastAsia="メイリオ" w:hAnsi="メイリオ" w:cs="ＭＳ Ｐゴシック"/>
                <w:highlight w:val="yellow"/>
                <w:lang w:eastAsia="ja-JP"/>
              </w:rPr>
            </w:pPr>
          </w:p>
        </w:tc>
      </w:tr>
      <w:tr w:rsidR="006703C2" w:rsidRPr="005B68DC" w14:paraId="3D71E5FD" w14:textId="77777777" w:rsidTr="005B68DC">
        <w:trPr>
          <w:trHeight w:val="839"/>
        </w:trPr>
        <w:tc>
          <w:tcPr>
            <w:tcW w:w="1970" w:type="dxa"/>
            <w:tcBorders>
              <w:top w:val="single" w:sz="4" w:space="0" w:color="auto"/>
              <w:left w:val="single" w:sz="4" w:space="0" w:color="auto"/>
              <w:bottom w:val="nil"/>
              <w:right w:val="single" w:sz="4" w:space="0" w:color="auto"/>
            </w:tcBorders>
            <w:shd w:val="clear" w:color="auto" w:fill="auto"/>
            <w:noWrap/>
            <w:vAlign w:val="center"/>
            <w:hideMark/>
          </w:tcPr>
          <w:p w14:paraId="65BD7C70" w14:textId="77777777" w:rsidR="006703C2" w:rsidRPr="00896D0A" w:rsidRDefault="006703C2" w:rsidP="006703C2">
            <w:pPr>
              <w:widowControl/>
              <w:autoSpaceDE/>
              <w:autoSpaceDN/>
              <w:jc w:val="center"/>
              <w:rPr>
                <w:rFonts w:ascii="メイリオ" w:eastAsia="メイリオ" w:hAnsi="メイリオ" w:cs="ＭＳ Ｐゴシック"/>
                <w:lang w:eastAsia="ja-JP"/>
              </w:rPr>
            </w:pPr>
            <w:r w:rsidRPr="00896D0A">
              <w:rPr>
                <w:rFonts w:ascii="メイリオ" w:eastAsia="メイリオ" w:hAnsi="メイリオ" w:cs="ＭＳ Ｐゴシック" w:hint="eastAsia"/>
                <w:lang w:eastAsia="ja-JP"/>
              </w:rPr>
              <w:t>操作性</w:t>
            </w:r>
          </w:p>
        </w:tc>
        <w:tc>
          <w:tcPr>
            <w:tcW w:w="5743" w:type="dxa"/>
            <w:tcBorders>
              <w:top w:val="single" w:sz="4" w:space="0" w:color="auto"/>
              <w:left w:val="nil"/>
              <w:bottom w:val="nil"/>
              <w:right w:val="single" w:sz="4" w:space="0" w:color="auto"/>
            </w:tcBorders>
            <w:shd w:val="clear" w:color="auto" w:fill="auto"/>
            <w:vAlign w:val="center"/>
            <w:hideMark/>
          </w:tcPr>
          <w:p w14:paraId="315BB80B" w14:textId="77777777" w:rsidR="006703C2" w:rsidRPr="00896D0A" w:rsidRDefault="006703C2" w:rsidP="005B68DC">
            <w:pPr>
              <w:widowControl/>
              <w:autoSpaceDE/>
              <w:autoSpaceDN/>
              <w:jc w:val="both"/>
              <w:rPr>
                <w:rFonts w:ascii="メイリオ" w:eastAsia="メイリオ" w:hAnsi="メイリオ" w:cs="ＭＳ Ｐゴシック"/>
                <w:lang w:eastAsia="ja-JP"/>
              </w:rPr>
            </w:pPr>
            <w:r w:rsidRPr="00896D0A">
              <w:rPr>
                <w:rFonts w:ascii="メイリオ" w:eastAsia="メイリオ" w:hAnsi="メイリオ" w:cs="ＭＳ Ｐゴシック" w:hint="eastAsia"/>
                <w:lang w:eastAsia="ja-JP"/>
              </w:rPr>
              <w:t>システムは、診療業務を行う上で簡便に操作ができ、かつ必要なレスポンスを備えているか。</w:t>
            </w:r>
          </w:p>
        </w:tc>
        <w:tc>
          <w:tcPr>
            <w:tcW w:w="1079" w:type="dxa"/>
            <w:tcBorders>
              <w:top w:val="single" w:sz="4" w:space="0" w:color="auto"/>
              <w:left w:val="nil"/>
              <w:bottom w:val="nil"/>
              <w:right w:val="single" w:sz="4" w:space="0" w:color="auto"/>
            </w:tcBorders>
            <w:shd w:val="clear" w:color="auto" w:fill="auto"/>
            <w:noWrap/>
            <w:vAlign w:val="center"/>
            <w:hideMark/>
          </w:tcPr>
          <w:p w14:paraId="26B0524B" w14:textId="64F0BA63" w:rsidR="006703C2" w:rsidRPr="005B68DC" w:rsidRDefault="00E465B3" w:rsidP="006703C2">
            <w:pPr>
              <w:widowControl/>
              <w:autoSpaceDE/>
              <w:autoSpaceDN/>
              <w:jc w:val="center"/>
              <w:rPr>
                <w:rFonts w:ascii="メイリオ" w:eastAsia="メイリオ" w:hAnsi="メイリオ" w:cs="ＭＳ Ｐゴシック"/>
                <w:lang w:eastAsia="ja-JP"/>
              </w:rPr>
            </w:pPr>
            <w:r w:rsidRPr="005B68DC">
              <w:rPr>
                <w:rFonts w:ascii="メイリオ" w:eastAsia="メイリオ" w:hAnsi="メイリオ" w:cs="ＭＳ Ｐゴシック" w:hint="eastAsia"/>
                <w:lang w:eastAsia="ja-JP"/>
              </w:rPr>
              <w:t>５</w:t>
            </w:r>
          </w:p>
        </w:tc>
        <w:tc>
          <w:tcPr>
            <w:tcW w:w="36" w:type="dxa"/>
            <w:vAlign w:val="center"/>
            <w:hideMark/>
          </w:tcPr>
          <w:p w14:paraId="5551C7FC" w14:textId="77777777" w:rsidR="006703C2" w:rsidRPr="005B68DC" w:rsidRDefault="006703C2" w:rsidP="005B68DC">
            <w:pPr>
              <w:widowControl/>
              <w:autoSpaceDE/>
              <w:autoSpaceDN/>
              <w:jc w:val="center"/>
              <w:rPr>
                <w:rFonts w:ascii="メイリオ" w:eastAsia="メイリオ" w:hAnsi="メイリオ" w:cs="ＭＳ Ｐゴシック"/>
                <w:highlight w:val="yellow"/>
                <w:lang w:eastAsia="ja-JP"/>
              </w:rPr>
            </w:pPr>
          </w:p>
        </w:tc>
      </w:tr>
      <w:tr w:rsidR="006703C2" w:rsidRPr="005B68DC" w14:paraId="6FFA6FA6" w14:textId="77777777" w:rsidTr="005B68DC">
        <w:trPr>
          <w:trHeight w:val="839"/>
        </w:trPr>
        <w:tc>
          <w:tcPr>
            <w:tcW w:w="1970" w:type="dxa"/>
            <w:tcBorders>
              <w:top w:val="single" w:sz="4" w:space="0" w:color="auto"/>
              <w:left w:val="single" w:sz="4" w:space="0" w:color="auto"/>
              <w:bottom w:val="nil"/>
              <w:right w:val="single" w:sz="4" w:space="0" w:color="auto"/>
            </w:tcBorders>
            <w:shd w:val="clear" w:color="auto" w:fill="auto"/>
            <w:noWrap/>
            <w:vAlign w:val="center"/>
            <w:hideMark/>
          </w:tcPr>
          <w:p w14:paraId="5590F3C6" w14:textId="77777777" w:rsidR="006703C2" w:rsidRPr="00896D0A" w:rsidRDefault="006703C2" w:rsidP="005B68DC">
            <w:pPr>
              <w:widowControl/>
              <w:autoSpaceDE/>
              <w:autoSpaceDN/>
              <w:jc w:val="center"/>
              <w:rPr>
                <w:rFonts w:ascii="メイリオ" w:eastAsia="メイリオ" w:hAnsi="メイリオ" w:cs="ＭＳ Ｐゴシック"/>
                <w:lang w:eastAsia="ja-JP"/>
              </w:rPr>
            </w:pPr>
            <w:r w:rsidRPr="00896D0A">
              <w:rPr>
                <w:rFonts w:ascii="メイリオ" w:eastAsia="メイリオ" w:hAnsi="メイリオ" w:cs="ＭＳ Ｐゴシック" w:hint="eastAsia"/>
                <w:lang w:eastAsia="ja-JP"/>
              </w:rPr>
              <w:t>効率性</w:t>
            </w:r>
          </w:p>
        </w:tc>
        <w:tc>
          <w:tcPr>
            <w:tcW w:w="5743" w:type="dxa"/>
            <w:tcBorders>
              <w:top w:val="single" w:sz="4" w:space="0" w:color="auto"/>
              <w:left w:val="nil"/>
              <w:bottom w:val="nil"/>
              <w:right w:val="single" w:sz="4" w:space="0" w:color="auto"/>
            </w:tcBorders>
            <w:shd w:val="clear" w:color="auto" w:fill="auto"/>
            <w:vAlign w:val="center"/>
            <w:hideMark/>
          </w:tcPr>
          <w:p w14:paraId="34E4DD1B" w14:textId="04D0F4B4" w:rsidR="006703C2" w:rsidRPr="00896D0A" w:rsidRDefault="006703C2" w:rsidP="005B68DC">
            <w:pPr>
              <w:widowControl/>
              <w:autoSpaceDE/>
              <w:autoSpaceDN/>
              <w:jc w:val="both"/>
              <w:rPr>
                <w:rFonts w:ascii="メイリオ" w:eastAsia="メイリオ" w:hAnsi="メイリオ" w:cs="ＭＳ Ｐゴシック"/>
                <w:lang w:eastAsia="ja-JP"/>
              </w:rPr>
            </w:pPr>
            <w:r w:rsidRPr="00896D0A">
              <w:rPr>
                <w:rFonts w:ascii="メイリオ" w:eastAsia="メイリオ" w:hAnsi="メイリオ" w:cs="ＭＳ Ｐゴシック" w:hint="eastAsia"/>
                <w:lang w:eastAsia="ja-JP"/>
              </w:rPr>
              <w:t>システムは、入力した情報を流用できる設計になっているか。</w:t>
            </w:r>
          </w:p>
        </w:tc>
        <w:tc>
          <w:tcPr>
            <w:tcW w:w="1079" w:type="dxa"/>
            <w:tcBorders>
              <w:top w:val="single" w:sz="4" w:space="0" w:color="auto"/>
              <w:left w:val="nil"/>
              <w:bottom w:val="nil"/>
              <w:right w:val="single" w:sz="4" w:space="0" w:color="auto"/>
            </w:tcBorders>
            <w:shd w:val="clear" w:color="auto" w:fill="auto"/>
            <w:noWrap/>
            <w:vAlign w:val="center"/>
            <w:hideMark/>
          </w:tcPr>
          <w:p w14:paraId="4B03170B" w14:textId="3DCFB5AE" w:rsidR="006703C2" w:rsidRPr="005B68DC" w:rsidRDefault="00E465B3" w:rsidP="005B68DC">
            <w:pPr>
              <w:widowControl/>
              <w:autoSpaceDE/>
              <w:autoSpaceDN/>
              <w:jc w:val="center"/>
              <w:rPr>
                <w:rFonts w:ascii="メイリオ" w:eastAsia="メイリオ" w:hAnsi="メイリオ" w:cs="ＭＳ Ｐゴシック"/>
                <w:lang w:eastAsia="ja-JP"/>
              </w:rPr>
            </w:pPr>
            <w:r w:rsidRPr="005B68DC">
              <w:rPr>
                <w:rFonts w:ascii="メイリオ" w:eastAsia="メイリオ" w:hAnsi="メイリオ" w:cs="ＭＳ Ｐゴシック" w:hint="eastAsia"/>
                <w:lang w:eastAsia="ja-JP"/>
              </w:rPr>
              <w:t>５</w:t>
            </w:r>
          </w:p>
        </w:tc>
        <w:tc>
          <w:tcPr>
            <w:tcW w:w="36" w:type="dxa"/>
            <w:vAlign w:val="center"/>
            <w:hideMark/>
          </w:tcPr>
          <w:p w14:paraId="5097F0B7" w14:textId="77777777" w:rsidR="006703C2" w:rsidRPr="005B68DC" w:rsidRDefault="006703C2" w:rsidP="005B68DC">
            <w:pPr>
              <w:widowControl/>
              <w:autoSpaceDE/>
              <w:autoSpaceDN/>
              <w:jc w:val="center"/>
              <w:rPr>
                <w:rFonts w:ascii="メイリオ" w:eastAsia="メイリオ" w:hAnsi="メイリオ" w:cs="ＭＳ Ｐゴシック"/>
                <w:highlight w:val="yellow"/>
                <w:lang w:eastAsia="ja-JP"/>
              </w:rPr>
            </w:pPr>
          </w:p>
        </w:tc>
      </w:tr>
      <w:tr w:rsidR="006703C2" w:rsidRPr="00E465B3" w14:paraId="7AE12E56" w14:textId="77777777" w:rsidTr="00E753C1">
        <w:trPr>
          <w:trHeight w:val="830"/>
        </w:trPr>
        <w:tc>
          <w:tcPr>
            <w:tcW w:w="197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9A24F8" w14:textId="507BD7DA" w:rsidR="006703C2" w:rsidRPr="00896D0A" w:rsidRDefault="0017654E" w:rsidP="00E753C1">
            <w:pPr>
              <w:widowControl/>
              <w:autoSpaceDE/>
              <w:autoSpaceDN/>
              <w:jc w:val="center"/>
              <w:rPr>
                <w:rFonts w:ascii="メイリオ" w:eastAsia="メイリオ" w:hAnsi="メイリオ" w:cs="ＭＳ Ｐゴシック"/>
                <w:lang w:eastAsia="ja-JP"/>
              </w:rPr>
            </w:pPr>
            <w:r w:rsidRPr="00896D0A">
              <w:rPr>
                <w:rFonts w:ascii="メイリオ" w:eastAsia="メイリオ" w:hAnsi="メイリオ" w:cs="ＭＳ Ｐゴシック" w:hint="eastAsia"/>
                <w:lang w:eastAsia="ja-JP"/>
              </w:rPr>
              <w:t>医療機器連携</w:t>
            </w:r>
          </w:p>
        </w:tc>
        <w:tc>
          <w:tcPr>
            <w:tcW w:w="5743" w:type="dxa"/>
            <w:tcBorders>
              <w:top w:val="single" w:sz="4" w:space="0" w:color="auto"/>
              <w:left w:val="nil"/>
              <w:bottom w:val="single" w:sz="4" w:space="0" w:color="auto"/>
              <w:right w:val="single" w:sz="4" w:space="0" w:color="auto"/>
            </w:tcBorders>
            <w:shd w:val="clear" w:color="auto" w:fill="auto"/>
            <w:vAlign w:val="center"/>
            <w:hideMark/>
          </w:tcPr>
          <w:p w14:paraId="35892D10" w14:textId="659F6595" w:rsidR="006703C2" w:rsidRPr="00896D0A" w:rsidRDefault="0017654E" w:rsidP="00E753C1">
            <w:pPr>
              <w:widowControl/>
              <w:autoSpaceDE/>
              <w:autoSpaceDN/>
              <w:rPr>
                <w:rFonts w:ascii="メイリオ" w:eastAsia="メイリオ" w:hAnsi="メイリオ" w:cs="ＭＳ Ｐゴシック"/>
                <w:lang w:eastAsia="ja-JP"/>
              </w:rPr>
            </w:pPr>
            <w:r w:rsidRPr="00896D0A">
              <w:rPr>
                <w:rFonts w:ascii="メイリオ" w:eastAsia="メイリオ" w:hAnsi="メイリオ" w:cs="ＭＳ Ｐゴシック" w:hint="eastAsia"/>
                <w:lang w:eastAsia="ja-JP"/>
              </w:rPr>
              <w:t>各種医療機器との連携は問題なく行えるか。</w:t>
            </w:r>
          </w:p>
        </w:tc>
        <w:tc>
          <w:tcPr>
            <w:tcW w:w="1079" w:type="dxa"/>
            <w:tcBorders>
              <w:top w:val="single" w:sz="4" w:space="0" w:color="auto"/>
              <w:left w:val="nil"/>
              <w:bottom w:val="single" w:sz="4" w:space="0" w:color="auto"/>
              <w:right w:val="single" w:sz="4" w:space="0" w:color="auto"/>
            </w:tcBorders>
            <w:shd w:val="clear" w:color="auto" w:fill="auto"/>
            <w:noWrap/>
            <w:vAlign w:val="center"/>
            <w:hideMark/>
          </w:tcPr>
          <w:p w14:paraId="6A929919" w14:textId="41F2B0A2" w:rsidR="0017654E" w:rsidRPr="00E465B3" w:rsidRDefault="0017654E" w:rsidP="00E753C1">
            <w:pPr>
              <w:widowControl/>
              <w:autoSpaceDE/>
              <w:autoSpaceDN/>
              <w:jc w:val="center"/>
              <w:rPr>
                <w:rFonts w:ascii="メイリオ" w:eastAsia="メイリオ" w:hAnsi="メイリオ" w:cs="ＭＳ Ｐゴシック"/>
                <w:color w:val="000000"/>
                <w:sz w:val="24"/>
                <w:szCs w:val="24"/>
                <w:lang w:eastAsia="ja-JP"/>
              </w:rPr>
            </w:pPr>
            <w:r>
              <w:rPr>
                <w:rFonts w:ascii="メイリオ" w:eastAsia="メイリオ" w:hAnsi="メイリオ" w:cs="ＭＳ Ｐゴシック" w:hint="eastAsia"/>
                <w:color w:val="000000"/>
                <w:sz w:val="24"/>
                <w:szCs w:val="24"/>
                <w:lang w:eastAsia="ja-JP"/>
              </w:rPr>
              <w:t>5</w:t>
            </w:r>
          </w:p>
        </w:tc>
        <w:tc>
          <w:tcPr>
            <w:tcW w:w="36" w:type="dxa"/>
            <w:vAlign w:val="center"/>
            <w:hideMark/>
          </w:tcPr>
          <w:p w14:paraId="15084F91" w14:textId="77777777" w:rsidR="006703C2" w:rsidRPr="00E465B3" w:rsidRDefault="006703C2" w:rsidP="00E753C1">
            <w:pPr>
              <w:widowControl/>
              <w:autoSpaceDE/>
              <w:autoSpaceDN/>
              <w:rPr>
                <w:rFonts w:ascii="Times New Roman" w:eastAsia="Times New Roman" w:hAnsi="Times New Roman" w:cs="Times New Roman"/>
                <w:sz w:val="20"/>
                <w:szCs w:val="20"/>
                <w:lang w:eastAsia="ja-JP"/>
              </w:rPr>
            </w:pPr>
          </w:p>
        </w:tc>
      </w:tr>
      <w:tr w:rsidR="006703C2" w:rsidRPr="00E465B3" w14:paraId="3088EA0D" w14:textId="77777777" w:rsidTr="00E753C1">
        <w:trPr>
          <w:trHeight w:val="842"/>
        </w:trPr>
        <w:tc>
          <w:tcPr>
            <w:tcW w:w="1970" w:type="dxa"/>
            <w:tcBorders>
              <w:top w:val="nil"/>
              <w:left w:val="single" w:sz="4" w:space="0" w:color="auto"/>
              <w:bottom w:val="single" w:sz="4" w:space="0" w:color="auto"/>
              <w:right w:val="single" w:sz="4" w:space="0" w:color="auto"/>
            </w:tcBorders>
            <w:shd w:val="clear" w:color="auto" w:fill="auto"/>
            <w:noWrap/>
            <w:vAlign w:val="center"/>
            <w:hideMark/>
          </w:tcPr>
          <w:p w14:paraId="2BBB9014" w14:textId="77777777" w:rsidR="006703C2" w:rsidRPr="00896D0A" w:rsidRDefault="006703C2" w:rsidP="006703C2">
            <w:pPr>
              <w:widowControl/>
              <w:autoSpaceDE/>
              <w:autoSpaceDN/>
              <w:jc w:val="center"/>
              <w:rPr>
                <w:rFonts w:ascii="メイリオ" w:eastAsia="メイリオ" w:hAnsi="メイリオ" w:cs="ＭＳ Ｐゴシック"/>
                <w:lang w:eastAsia="ja-JP"/>
              </w:rPr>
            </w:pPr>
            <w:r w:rsidRPr="00896D0A">
              <w:rPr>
                <w:rFonts w:ascii="メイリオ" w:eastAsia="メイリオ" w:hAnsi="メイリオ" w:cs="ＭＳ Ｐゴシック" w:hint="eastAsia"/>
                <w:lang w:eastAsia="ja-JP"/>
              </w:rPr>
              <w:t>セキュリティ対策</w:t>
            </w:r>
          </w:p>
        </w:tc>
        <w:tc>
          <w:tcPr>
            <w:tcW w:w="5743" w:type="dxa"/>
            <w:tcBorders>
              <w:top w:val="nil"/>
              <w:left w:val="nil"/>
              <w:bottom w:val="single" w:sz="4" w:space="0" w:color="auto"/>
              <w:right w:val="single" w:sz="4" w:space="0" w:color="auto"/>
            </w:tcBorders>
            <w:shd w:val="clear" w:color="auto" w:fill="auto"/>
            <w:vAlign w:val="center"/>
            <w:hideMark/>
          </w:tcPr>
          <w:p w14:paraId="55932C67" w14:textId="77777777" w:rsidR="006703C2" w:rsidRPr="00896D0A" w:rsidRDefault="006703C2" w:rsidP="006703C2">
            <w:pPr>
              <w:widowControl/>
              <w:autoSpaceDE/>
              <w:autoSpaceDN/>
              <w:rPr>
                <w:rFonts w:ascii="メイリオ" w:eastAsia="メイリオ" w:hAnsi="メイリオ" w:cs="ＭＳ Ｐゴシック"/>
                <w:lang w:eastAsia="ja-JP"/>
              </w:rPr>
            </w:pPr>
            <w:r w:rsidRPr="00896D0A">
              <w:rPr>
                <w:rFonts w:ascii="メイリオ" w:eastAsia="メイリオ" w:hAnsi="メイリオ" w:cs="ＭＳ Ｐゴシック" w:hint="eastAsia"/>
                <w:lang w:eastAsia="ja-JP"/>
              </w:rPr>
              <w:t>セキュリティ対策が十分に実施されるものであるか。</w:t>
            </w:r>
          </w:p>
        </w:tc>
        <w:tc>
          <w:tcPr>
            <w:tcW w:w="1079" w:type="dxa"/>
            <w:tcBorders>
              <w:top w:val="nil"/>
              <w:left w:val="nil"/>
              <w:bottom w:val="single" w:sz="4" w:space="0" w:color="auto"/>
              <w:right w:val="single" w:sz="4" w:space="0" w:color="auto"/>
            </w:tcBorders>
            <w:shd w:val="clear" w:color="auto" w:fill="auto"/>
            <w:noWrap/>
            <w:vAlign w:val="center"/>
            <w:hideMark/>
          </w:tcPr>
          <w:p w14:paraId="0A1B3CCB" w14:textId="4368C530" w:rsidR="006703C2" w:rsidRPr="00E465B3" w:rsidRDefault="0017654E" w:rsidP="006703C2">
            <w:pPr>
              <w:widowControl/>
              <w:autoSpaceDE/>
              <w:autoSpaceDN/>
              <w:jc w:val="center"/>
              <w:rPr>
                <w:rFonts w:ascii="メイリオ" w:eastAsia="メイリオ" w:hAnsi="メイリオ" w:cs="ＭＳ Ｐゴシック"/>
                <w:color w:val="000000"/>
                <w:sz w:val="24"/>
                <w:szCs w:val="24"/>
                <w:lang w:eastAsia="ja-JP"/>
              </w:rPr>
            </w:pPr>
            <w:r>
              <w:rPr>
                <w:rFonts w:ascii="メイリオ" w:eastAsia="メイリオ" w:hAnsi="メイリオ" w:cs="ＭＳ Ｐゴシック" w:hint="eastAsia"/>
                <w:color w:val="000000"/>
                <w:sz w:val="24"/>
                <w:szCs w:val="24"/>
                <w:lang w:eastAsia="ja-JP"/>
              </w:rPr>
              <w:t>5</w:t>
            </w:r>
          </w:p>
        </w:tc>
        <w:tc>
          <w:tcPr>
            <w:tcW w:w="36" w:type="dxa"/>
            <w:vAlign w:val="center"/>
            <w:hideMark/>
          </w:tcPr>
          <w:p w14:paraId="51F7F543" w14:textId="77777777" w:rsidR="006703C2" w:rsidRPr="00E465B3" w:rsidRDefault="006703C2" w:rsidP="006703C2">
            <w:pPr>
              <w:widowControl/>
              <w:autoSpaceDE/>
              <w:autoSpaceDN/>
              <w:rPr>
                <w:rFonts w:ascii="Times New Roman" w:eastAsia="Times New Roman" w:hAnsi="Times New Roman" w:cs="Times New Roman"/>
                <w:sz w:val="20"/>
                <w:szCs w:val="20"/>
                <w:lang w:eastAsia="ja-JP"/>
              </w:rPr>
            </w:pPr>
          </w:p>
        </w:tc>
      </w:tr>
      <w:tr w:rsidR="006703C2" w:rsidRPr="006703C2" w14:paraId="0FE39A3E" w14:textId="77777777" w:rsidTr="006703C2">
        <w:trPr>
          <w:trHeight w:val="840"/>
        </w:trPr>
        <w:tc>
          <w:tcPr>
            <w:tcW w:w="7713" w:type="dxa"/>
            <w:gridSpan w:val="2"/>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0F87BEFB" w14:textId="6AC69017" w:rsidR="006703C2" w:rsidRPr="005F5AAA" w:rsidRDefault="006703C2" w:rsidP="006703C2">
            <w:pPr>
              <w:widowControl/>
              <w:autoSpaceDE/>
              <w:autoSpaceDN/>
              <w:jc w:val="center"/>
              <w:rPr>
                <w:rFonts w:ascii="メイリオ" w:eastAsia="メイリオ" w:hAnsi="メイリオ" w:cs="ＭＳ Ｐゴシック"/>
                <w:sz w:val="24"/>
                <w:szCs w:val="24"/>
                <w:lang w:eastAsia="ja-JP"/>
              </w:rPr>
            </w:pPr>
            <w:r w:rsidRPr="005F5AAA">
              <w:rPr>
                <w:rFonts w:ascii="メイリオ" w:eastAsia="メイリオ" w:hAnsi="メイリオ" w:cs="ＭＳ Ｐゴシック" w:hint="eastAsia"/>
                <w:sz w:val="24"/>
                <w:szCs w:val="24"/>
                <w:lang w:eastAsia="ja-JP"/>
              </w:rPr>
              <w:t>プレゼンテーション評価（</w:t>
            </w:r>
            <w:r w:rsidR="00E465B3" w:rsidRPr="005F5AAA">
              <w:rPr>
                <w:rFonts w:ascii="メイリオ" w:eastAsia="メイリオ" w:hAnsi="メイリオ" w:cs="ＭＳ Ｐゴシック" w:hint="eastAsia"/>
                <w:sz w:val="24"/>
                <w:szCs w:val="24"/>
                <w:lang w:eastAsia="ja-JP"/>
              </w:rPr>
              <w:t>5</w:t>
            </w:r>
            <w:r w:rsidR="0017654E">
              <w:rPr>
                <w:rFonts w:ascii="メイリオ" w:eastAsia="メイリオ" w:hAnsi="メイリオ" w:cs="ＭＳ Ｐゴシック" w:hint="eastAsia"/>
                <w:sz w:val="24"/>
                <w:szCs w:val="24"/>
                <w:lang w:eastAsia="ja-JP"/>
              </w:rPr>
              <w:t>5</w:t>
            </w:r>
            <w:r w:rsidRPr="005F5AAA">
              <w:rPr>
                <w:rFonts w:ascii="メイリオ" w:eastAsia="メイリオ" w:hAnsi="メイリオ" w:cs="ＭＳ Ｐゴシック" w:hint="eastAsia"/>
                <w:sz w:val="24"/>
                <w:szCs w:val="24"/>
                <w:lang w:eastAsia="ja-JP"/>
              </w:rPr>
              <w:t>点満点）</w:t>
            </w:r>
          </w:p>
        </w:tc>
        <w:tc>
          <w:tcPr>
            <w:tcW w:w="1079" w:type="dxa"/>
            <w:tcBorders>
              <w:top w:val="single" w:sz="4" w:space="0" w:color="auto"/>
              <w:left w:val="nil"/>
              <w:bottom w:val="single" w:sz="4" w:space="0" w:color="auto"/>
              <w:right w:val="single" w:sz="4" w:space="0" w:color="auto"/>
            </w:tcBorders>
            <w:shd w:val="clear" w:color="auto" w:fill="auto"/>
            <w:noWrap/>
            <w:vAlign w:val="center"/>
            <w:hideMark/>
          </w:tcPr>
          <w:p w14:paraId="65B656E2" w14:textId="2BC45DF1" w:rsidR="006703C2" w:rsidRPr="006703C2" w:rsidRDefault="0017654E" w:rsidP="006703C2">
            <w:pPr>
              <w:widowControl/>
              <w:autoSpaceDE/>
              <w:autoSpaceDN/>
              <w:jc w:val="center"/>
              <w:rPr>
                <w:rFonts w:ascii="メイリオ" w:eastAsia="メイリオ" w:hAnsi="メイリオ" w:cs="ＭＳ Ｐゴシック"/>
                <w:color w:val="000000"/>
                <w:sz w:val="24"/>
                <w:szCs w:val="24"/>
                <w:lang w:eastAsia="ja-JP"/>
              </w:rPr>
            </w:pPr>
            <w:r>
              <w:rPr>
                <w:rFonts w:ascii="メイリオ" w:eastAsia="メイリオ" w:hAnsi="メイリオ" w:cs="ＭＳ Ｐゴシック" w:hint="eastAsia"/>
                <w:color w:val="000000"/>
                <w:sz w:val="24"/>
                <w:szCs w:val="24"/>
                <w:lang w:eastAsia="ja-JP"/>
              </w:rPr>
              <w:t>55</w:t>
            </w:r>
          </w:p>
        </w:tc>
        <w:tc>
          <w:tcPr>
            <w:tcW w:w="36" w:type="dxa"/>
            <w:vAlign w:val="center"/>
            <w:hideMark/>
          </w:tcPr>
          <w:p w14:paraId="1F3002AE" w14:textId="77777777" w:rsidR="006703C2" w:rsidRPr="006703C2" w:rsidRDefault="006703C2" w:rsidP="006703C2">
            <w:pPr>
              <w:widowControl/>
              <w:autoSpaceDE/>
              <w:autoSpaceDN/>
              <w:rPr>
                <w:rFonts w:ascii="Times New Roman" w:eastAsia="Times New Roman" w:hAnsi="Times New Roman" w:cs="Times New Roman"/>
                <w:sz w:val="20"/>
                <w:szCs w:val="20"/>
                <w:lang w:eastAsia="ja-JP"/>
              </w:rPr>
            </w:pPr>
          </w:p>
        </w:tc>
      </w:tr>
    </w:tbl>
    <w:p w14:paraId="6176FEF0" w14:textId="77777777" w:rsidR="00853943" w:rsidRPr="0042133D" w:rsidRDefault="00853943" w:rsidP="002B720D">
      <w:pPr>
        <w:tabs>
          <w:tab w:val="left" w:pos="4660"/>
          <w:tab w:val="left" w:pos="5402"/>
          <w:tab w:val="left" w:pos="6326"/>
        </w:tabs>
        <w:spacing w:before="19"/>
        <w:rPr>
          <w:rFonts w:asciiTheme="minorEastAsia" w:eastAsiaTheme="minorEastAsia" w:hAnsiTheme="minorHAnsi"/>
          <w:kern w:val="2"/>
          <w:sz w:val="20"/>
          <w:lang w:eastAsia="ja-JP"/>
        </w:rPr>
      </w:pPr>
    </w:p>
    <w:sectPr w:rsidR="00853943" w:rsidRPr="0042133D">
      <w:pgSz w:w="11900" w:h="16820"/>
      <w:pgMar w:top="1480" w:right="0" w:bottom="280" w:left="15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3AFC30" w14:textId="77777777" w:rsidR="002547E0" w:rsidRDefault="002547E0" w:rsidP="00CC3483">
      <w:r>
        <w:separator/>
      </w:r>
    </w:p>
  </w:endnote>
  <w:endnote w:type="continuationSeparator" w:id="0">
    <w:p w14:paraId="1E41144A" w14:textId="77777777" w:rsidR="002547E0" w:rsidRDefault="002547E0" w:rsidP="00CC34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メイリオ">
    <w:panose1 w:val="020B0604030504040204"/>
    <w:charset w:val="80"/>
    <w:family w:val="modern"/>
    <w:pitch w:val="variable"/>
    <w:sig w:usb0="E00002FF" w:usb1="6AC7FFFF"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17324896"/>
      <w:docPartObj>
        <w:docPartGallery w:val="Page Numbers (Bottom of Page)"/>
        <w:docPartUnique/>
      </w:docPartObj>
    </w:sdtPr>
    <w:sdtEndPr/>
    <w:sdtContent>
      <w:p w14:paraId="3F335E35" w14:textId="77777777" w:rsidR="00C97F4C" w:rsidRDefault="00C97F4C">
        <w:pPr>
          <w:pStyle w:val="a8"/>
          <w:jc w:val="center"/>
        </w:pPr>
        <w:r>
          <w:fldChar w:fldCharType="begin"/>
        </w:r>
        <w:r>
          <w:instrText>PAGE   \* MERGEFORMAT</w:instrText>
        </w:r>
        <w:r>
          <w:fldChar w:fldCharType="separate"/>
        </w:r>
        <w:r>
          <w:rPr>
            <w:lang w:val="ja-JP" w:eastAsia="ja-JP"/>
          </w:rPr>
          <w:t>2</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542957" w14:textId="77777777" w:rsidR="002547E0" w:rsidRDefault="002547E0" w:rsidP="00CC3483">
      <w:r>
        <w:separator/>
      </w:r>
    </w:p>
  </w:footnote>
  <w:footnote w:type="continuationSeparator" w:id="0">
    <w:p w14:paraId="4FB6F277" w14:textId="77777777" w:rsidR="002547E0" w:rsidRDefault="002547E0" w:rsidP="00CC348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A34AF4"/>
    <w:multiLevelType w:val="multilevel"/>
    <w:tmpl w:val="413045C8"/>
    <w:lvl w:ilvl="0">
      <w:start w:val="1"/>
      <w:numFmt w:val="decimal"/>
      <w:lvlText w:val="%1"/>
      <w:lvlJc w:val="left"/>
      <w:pPr>
        <w:ind w:left="553" w:hanging="398"/>
      </w:pPr>
      <w:rPr>
        <w:rFonts w:hint="default"/>
        <w:w w:val="101"/>
      </w:rPr>
    </w:lvl>
    <w:lvl w:ilvl="1">
      <w:start w:val="1"/>
      <w:numFmt w:val="decimal"/>
      <w:lvlText w:val="%1-%2"/>
      <w:lvlJc w:val="left"/>
      <w:pPr>
        <w:ind w:left="500" w:hanging="812"/>
      </w:pPr>
      <w:rPr>
        <w:rFonts w:asciiTheme="minorEastAsia" w:eastAsiaTheme="minorEastAsia" w:hAnsiTheme="minorEastAsia" w:cs="Times New Roman" w:hint="default"/>
        <w:w w:val="102"/>
        <w:sz w:val="21"/>
        <w:szCs w:val="21"/>
      </w:rPr>
    </w:lvl>
    <w:lvl w:ilvl="2">
      <w:numFmt w:val="bullet"/>
      <w:lvlText w:val="•"/>
      <w:lvlJc w:val="left"/>
      <w:pPr>
        <w:ind w:left="1472" w:hanging="812"/>
      </w:pPr>
      <w:rPr>
        <w:rFonts w:hint="default"/>
      </w:rPr>
    </w:lvl>
    <w:lvl w:ilvl="3">
      <w:numFmt w:val="bullet"/>
      <w:lvlText w:val="•"/>
      <w:lvlJc w:val="left"/>
      <w:pPr>
        <w:ind w:left="2384" w:hanging="812"/>
      </w:pPr>
      <w:rPr>
        <w:rFonts w:hint="default"/>
      </w:rPr>
    </w:lvl>
    <w:lvl w:ilvl="4">
      <w:numFmt w:val="bullet"/>
      <w:lvlText w:val="•"/>
      <w:lvlJc w:val="left"/>
      <w:pPr>
        <w:ind w:left="3296" w:hanging="812"/>
      </w:pPr>
      <w:rPr>
        <w:rFonts w:hint="default"/>
      </w:rPr>
    </w:lvl>
    <w:lvl w:ilvl="5">
      <w:numFmt w:val="bullet"/>
      <w:lvlText w:val="•"/>
      <w:lvlJc w:val="left"/>
      <w:pPr>
        <w:ind w:left="4209" w:hanging="812"/>
      </w:pPr>
      <w:rPr>
        <w:rFonts w:hint="default"/>
      </w:rPr>
    </w:lvl>
    <w:lvl w:ilvl="6">
      <w:numFmt w:val="bullet"/>
      <w:lvlText w:val="•"/>
      <w:lvlJc w:val="left"/>
      <w:pPr>
        <w:ind w:left="5121" w:hanging="812"/>
      </w:pPr>
      <w:rPr>
        <w:rFonts w:hint="default"/>
      </w:rPr>
    </w:lvl>
    <w:lvl w:ilvl="7">
      <w:numFmt w:val="bullet"/>
      <w:lvlText w:val="•"/>
      <w:lvlJc w:val="left"/>
      <w:pPr>
        <w:ind w:left="6033" w:hanging="812"/>
      </w:pPr>
      <w:rPr>
        <w:rFonts w:hint="default"/>
      </w:rPr>
    </w:lvl>
    <w:lvl w:ilvl="8">
      <w:numFmt w:val="bullet"/>
      <w:lvlText w:val="•"/>
      <w:lvlJc w:val="left"/>
      <w:pPr>
        <w:ind w:left="6946" w:hanging="812"/>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720"/>
  <w:drawingGridHorizontalSpacing w:val="110"/>
  <w:displayHorizontalDrawingGridEvery w:val="2"/>
  <w:characterSpacingControl w:val="doNotCompress"/>
  <w:hdrShapeDefaults>
    <o:shapedefaults v:ext="edit" spidmax="2049">
      <v:textbox inset="5.85pt,.7pt,5.85pt,.7pt"/>
    </o:shapedefaults>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3943"/>
    <w:rsid w:val="00017A3C"/>
    <w:rsid w:val="00040AD2"/>
    <w:rsid w:val="00046167"/>
    <w:rsid w:val="00055081"/>
    <w:rsid w:val="00081AF0"/>
    <w:rsid w:val="00120198"/>
    <w:rsid w:val="00131F98"/>
    <w:rsid w:val="0017654E"/>
    <w:rsid w:val="00211F23"/>
    <w:rsid w:val="00242A9F"/>
    <w:rsid w:val="002547E0"/>
    <w:rsid w:val="00283A80"/>
    <w:rsid w:val="002A0D23"/>
    <w:rsid w:val="002B6C3B"/>
    <w:rsid w:val="002B720D"/>
    <w:rsid w:val="002F21CC"/>
    <w:rsid w:val="00301A08"/>
    <w:rsid w:val="003532E1"/>
    <w:rsid w:val="00354811"/>
    <w:rsid w:val="00372761"/>
    <w:rsid w:val="003E433A"/>
    <w:rsid w:val="00415FEA"/>
    <w:rsid w:val="00417BEE"/>
    <w:rsid w:val="0042133D"/>
    <w:rsid w:val="00422675"/>
    <w:rsid w:val="00445B44"/>
    <w:rsid w:val="004F182F"/>
    <w:rsid w:val="004F3268"/>
    <w:rsid w:val="00552E94"/>
    <w:rsid w:val="005B68DC"/>
    <w:rsid w:val="005F03F7"/>
    <w:rsid w:val="005F4628"/>
    <w:rsid w:val="005F5AAA"/>
    <w:rsid w:val="00624F32"/>
    <w:rsid w:val="00626320"/>
    <w:rsid w:val="006511A9"/>
    <w:rsid w:val="00664D09"/>
    <w:rsid w:val="006703C2"/>
    <w:rsid w:val="00687EAF"/>
    <w:rsid w:val="006A4826"/>
    <w:rsid w:val="006A4AE8"/>
    <w:rsid w:val="006C2975"/>
    <w:rsid w:val="006D18EF"/>
    <w:rsid w:val="006F57C3"/>
    <w:rsid w:val="00716D79"/>
    <w:rsid w:val="0073796D"/>
    <w:rsid w:val="00752406"/>
    <w:rsid w:val="00760090"/>
    <w:rsid w:val="00790F07"/>
    <w:rsid w:val="007B5457"/>
    <w:rsid w:val="007D43D8"/>
    <w:rsid w:val="007E5183"/>
    <w:rsid w:val="0082729A"/>
    <w:rsid w:val="0084056B"/>
    <w:rsid w:val="00853943"/>
    <w:rsid w:val="00896D0A"/>
    <w:rsid w:val="008A59D8"/>
    <w:rsid w:val="008A7C92"/>
    <w:rsid w:val="008C2403"/>
    <w:rsid w:val="008F38F7"/>
    <w:rsid w:val="009014A8"/>
    <w:rsid w:val="009133C9"/>
    <w:rsid w:val="009942AF"/>
    <w:rsid w:val="009B4732"/>
    <w:rsid w:val="009E3C62"/>
    <w:rsid w:val="00A02DFD"/>
    <w:rsid w:val="00A0670A"/>
    <w:rsid w:val="00A5070D"/>
    <w:rsid w:val="00A566C0"/>
    <w:rsid w:val="00A7491F"/>
    <w:rsid w:val="00A77048"/>
    <w:rsid w:val="00AC53E3"/>
    <w:rsid w:val="00AD08E3"/>
    <w:rsid w:val="00AD4A78"/>
    <w:rsid w:val="00AE4540"/>
    <w:rsid w:val="00B028DA"/>
    <w:rsid w:val="00B23E39"/>
    <w:rsid w:val="00B57EB2"/>
    <w:rsid w:val="00B85775"/>
    <w:rsid w:val="00BC2975"/>
    <w:rsid w:val="00BD034F"/>
    <w:rsid w:val="00C17CDB"/>
    <w:rsid w:val="00C2324A"/>
    <w:rsid w:val="00C34774"/>
    <w:rsid w:val="00C97F4C"/>
    <w:rsid w:val="00CA4788"/>
    <w:rsid w:val="00CC3483"/>
    <w:rsid w:val="00CE03A3"/>
    <w:rsid w:val="00CF00C0"/>
    <w:rsid w:val="00D06F5C"/>
    <w:rsid w:val="00D1731F"/>
    <w:rsid w:val="00D53D04"/>
    <w:rsid w:val="00D773EA"/>
    <w:rsid w:val="00D84974"/>
    <w:rsid w:val="00D86D99"/>
    <w:rsid w:val="00D96A1D"/>
    <w:rsid w:val="00DA17B4"/>
    <w:rsid w:val="00E03CB5"/>
    <w:rsid w:val="00E06967"/>
    <w:rsid w:val="00E415AD"/>
    <w:rsid w:val="00E465B3"/>
    <w:rsid w:val="00E753C1"/>
    <w:rsid w:val="00EA47C2"/>
    <w:rsid w:val="00EF3EB8"/>
    <w:rsid w:val="00EF5AFE"/>
    <w:rsid w:val="00F23E7F"/>
    <w:rsid w:val="00F9564B"/>
    <w:rsid w:val="00FD4F52"/>
    <w:rsid w:val="00FF493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12E07794"/>
  <w15:docId w15:val="{EC37AF2B-FEED-4B69-BFB3-170D0D10EF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ＭＳ 明朝" w:eastAsia="ＭＳ 明朝" w:hAnsi="ＭＳ 明朝" w:cs="ＭＳ 明朝"/>
    </w:rPr>
  </w:style>
  <w:style w:type="paragraph" w:styleId="1">
    <w:name w:val="heading 1"/>
    <w:basedOn w:val="a"/>
    <w:uiPriority w:val="9"/>
    <w:qFormat/>
    <w:pPr>
      <w:ind w:left="182"/>
      <w:jc w:val="center"/>
      <w:outlineLvl w:val="0"/>
    </w:pPr>
    <w:rPr>
      <w:sz w:val="29"/>
      <w:szCs w:val="29"/>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sz w:val="20"/>
      <w:szCs w:val="20"/>
    </w:rPr>
  </w:style>
  <w:style w:type="paragraph" w:styleId="a4">
    <w:name w:val="List Paragraph"/>
    <w:basedOn w:val="a"/>
    <w:uiPriority w:val="1"/>
    <w:qFormat/>
    <w:pPr>
      <w:ind w:left="500" w:hanging="813"/>
    </w:pPr>
  </w:style>
  <w:style w:type="paragraph" w:customStyle="1" w:styleId="TableParagraph">
    <w:name w:val="Table Paragraph"/>
    <w:basedOn w:val="a"/>
    <w:uiPriority w:val="1"/>
    <w:qFormat/>
  </w:style>
  <w:style w:type="table" w:styleId="a5">
    <w:name w:val="Table Grid"/>
    <w:basedOn w:val="a1"/>
    <w:uiPriority w:val="39"/>
    <w:rsid w:val="00A566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CC3483"/>
    <w:pPr>
      <w:tabs>
        <w:tab w:val="center" w:pos="4252"/>
        <w:tab w:val="right" w:pos="8504"/>
      </w:tabs>
      <w:snapToGrid w:val="0"/>
    </w:pPr>
  </w:style>
  <w:style w:type="character" w:customStyle="1" w:styleId="a7">
    <w:name w:val="ヘッダー (文字)"/>
    <w:basedOn w:val="a0"/>
    <w:link w:val="a6"/>
    <w:uiPriority w:val="99"/>
    <w:rsid w:val="00CC3483"/>
    <w:rPr>
      <w:rFonts w:ascii="ＭＳ 明朝" w:eastAsia="ＭＳ 明朝" w:hAnsi="ＭＳ 明朝" w:cs="ＭＳ 明朝"/>
    </w:rPr>
  </w:style>
  <w:style w:type="paragraph" w:styleId="a8">
    <w:name w:val="footer"/>
    <w:basedOn w:val="a"/>
    <w:link w:val="a9"/>
    <w:uiPriority w:val="99"/>
    <w:unhideWhenUsed/>
    <w:rsid w:val="00CC3483"/>
    <w:pPr>
      <w:tabs>
        <w:tab w:val="center" w:pos="4252"/>
        <w:tab w:val="right" w:pos="8504"/>
      </w:tabs>
      <w:snapToGrid w:val="0"/>
    </w:pPr>
  </w:style>
  <w:style w:type="character" w:customStyle="1" w:styleId="a9">
    <w:name w:val="フッター (文字)"/>
    <w:basedOn w:val="a0"/>
    <w:link w:val="a8"/>
    <w:uiPriority w:val="99"/>
    <w:rsid w:val="00CC3483"/>
    <w:rPr>
      <w:rFonts w:ascii="ＭＳ 明朝" w:eastAsia="ＭＳ 明朝" w:hAnsi="ＭＳ 明朝" w:cs="ＭＳ 明朝"/>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3162766">
      <w:bodyDiv w:val="1"/>
      <w:marLeft w:val="0"/>
      <w:marRight w:val="0"/>
      <w:marTop w:val="0"/>
      <w:marBottom w:val="0"/>
      <w:divBdr>
        <w:top w:val="none" w:sz="0" w:space="0" w:color="auto"/>
        <w:left w:val="none" w:sz="0" w:space="0" w:color="auto"/>
        <w:bottom w:val="none" w:sz="0" w:space="0" w:color="auto"/>
        <w:right w:val="none" w:sz="0" w:space="0" w:color="auto"/>
      </w:divBdr>
    </w:div>
    <w:div w:id="446969803">
      <w:bodyDiv w:val="1"/>
      <w:marLeft w:val="0"/>
      <w:marRight w:val="0"/>
      <w:marTop w:val="0"/>
      <w:marBottom w:val="0"/>
      <w:divBdr>
        <w:top w:val="none" w:sz="0" w:space="0" w:color="auto"/>
        <w:left w:val="none" w:sz="0" w:space="0" w:color="auto"/>
        <w:bottom w:val="none" w:sz="0" w:space="0" w:color="auto"/>
        <w:right w:val="none" w:sz="0" w:space="0" w:color="auto"/>
      </w:divBdr>
    </w:div>
    <w:div w:id="760027480">
      <w:bodyDiv w:val="1"/>
      <w:marLeft w:val="0"/>
      <w:marRight w:val="0"/>
      <w:marTop w:val="0"/>
      <w:marBottom w:val="0"/>
      <w:divBdr>
        <w:top w:val="none" w:sz="0" w:space="0" w:color="auto"/>
        <w:left w:val="none" w:sz="0" w:space="0" w:color="auto"/>
        <w:bottom w:val="none" w:sz="0" w:space="0" w:color="auto"/>
        <w:right w:val="none" w:sz="0" w:space="0" w:color="auto"/>
      </w:divBdr>
    </w:div>
    <w:div w:id="950936391">
      <w:bodyDiv w:val="1"/>
      <w:marLeft w:val="0"/>
      <w:marRight w:val="0"/>
      <w:marTop w:val="0"/>
      <w:marBottom w:val="0"/>
      <w:divBdr>
        <w:top w:val="none" w:sz="0" w:space="0" w:color="auto"/>
        <w:left w:val="none" w:sz="0" w:space="0" w:color="auto"/>
        <w:bottom w:val="none" w:sz="0" w:space="0" w:color="auto"/>
        <w:right w:val="none" w:sz="0" w:space="0" w:color="auto"/>
      </w:divBdr>
    </w:div>
    <w:div w:id="989211675">
      <w:bodyDiv w:val="1"/>
      <w:marLeft w:val="0"/>
      <w:marRight w:val="0"/>
      <w:marTop w:val="0"/>
      <w:marBottom w:val="0"/>
      <w:divBdr>
        <w:top w:val="none" w:sz="0" w:space="0" w:color="auto"/>
        <w:left w:val="none" w:sz="0" w:space="0" w:color="auto"/>
        <w:bottom w:val="none" w:sz="0" w:space="0" w:color="auto"/>
        <w:right w:val="none" w:sz="0" w:space="0" w:color="auto"/>
      </w:divBdr>
    </w:div>
    <w:div w:id="1080827288">
      <w:bodyDiv w:val="1"/>
      <w:marLeft w:val="0"/>
      <w:marRight w:val="0"/>
      <w:marTop w:val="0"/>
      <w:marBottom w:val="0"/>
      <w:divBdr>
        <w:top w:val="none" w:sz="0" w:space="0" w:color="auto"/>
        <w:left w:val="none" w:sz="0" w:space="0" w:color="auto"/>
        <w:bottom w:val="none" w:sz="0" w:space="0" w:color="auto"/>
        <w:right w:val="none" w:sz="0" w:space="0" w:color="auto"/>
      </w:divBdr>
    </w:div>
    <w:div w:id="1259674999">
      <w:bodyDiv w:val="1"/>
      <w:marLeft w:val="0"/>
      <w:marRight w:val="0"/>
      <w:marTop w:val="0"/>
      <w:marBottom w:val="0"/>
      <w:divBdr>
        <w:top w:val="none" w:sz="0" w:space="0" w:color="auto"/>
        <w:left w:val="none" w:sz="0" w:space="0" w:color="auto"/>
        <w:bottom w:val="none" w:sz="0" w:space="0" w:color="auto"/>
        <w:right w:val="none" w:sz="0" w:space="0" w:color="auto"/>
      </w:divBdr>
    </w:div>
    <w:div w:id="1389888149">
      <w:bodyDiv w:val="1"/>
      <w:marLeft w:val="0"/>
      <w:marRight w:val="0"/>
      <w:marTop w:val="0"/>
      <w:marBottom w:val="0"/>
      <w:divBdr>
        <w:top w:val="none" w:sz="0" w:space="0" w:color="auto"/>
        <w:left w:val="none" w:sz="0" w:space="0" w:color="auto"/>
        <w:bottom w:val="none" w:sz="0" w:space="0" w:color="auto"/>
        <w:right w:val="none" w:sz="0" w:space="0" w:color="auto"/>
      </w:divBdr>
    </w:div>
    <w:div w:id="143323679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 /><Relationship Id="rId3" Type="http://schemas.openxmlformats.org/officeDocument/2006/relationships/settings" Target="settings.xml" /><Relationship Id="rId7" Type="http://schemas.openxmlformats.org/officeDocument/2006/relationships/image" Target="media/image1.emf"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endnotes" Target="endnotes.xml" /><Relationship Id="rId5" Type="http://schemas.openxmlformats.org/officeDocument/2006/relationships/footnotes" Target="footnotes.xml" /><Relationship Id="rId10" Type="http://schemas.openxmlformats.org/officeDocument/2006/relationships/theme" Target="theme/theme1.xml" /><Relationship Id="rId4" Type="http://schemas.openxmlformats.org/officeDocument/2006/relationships/webSettings" Target="webSettings.xml" /><Relationship Id="rId9" Type="http://schemas.openxmlformats.org/officeDocument/2006/relationships/fontTable" Target="fontTable.xml" />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ユーザー定義 1">
      <a:majorFont>
        <a:latin typeface="Times New Roman"/>
        <a:ea typeface="ＭＳ 明朝"/>
        <a:cs typeface=""/>
      </a:majorFont>
      <a:minorFont>
        <a:latin typeface="Times New Roman"/>
        <a:ea typeface="ＭＳ 明朝"/>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26</TotalTime>
  <Pages>3</Pages>
  <Words>213</Words>
  <Characters>1215</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瀬名波　宏行</cp:lastModifiedBy>
  <cp:revision>2</cp:revision>
  <dcterms:created xsi:type="dcterms:W3CDTF">2024-10-16T09:25:00Z</dcterms:created>
  <dcterms:modified xsi:type="dcterms:W3CDTF">2024-12-12T07:00:00Z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2018-04-23T00:00:00Z</vt:filetime>
  </property>
  <property fmtid="{D5CDD505-2E9C-101B-9397-08002B2CF9AE}" pid="3" name="Creator">
    <vt:lpwstr>Canon iR-ADV C5550              </vt:lpwstr>
  </property>
  <property fmtid="{D5CDD505-2E9C-101B-9397-08002B2CF9AE}" pid="4" name="LastSaved">
    <vt:filetime>2018-04-23T00:00:00Z</vt:filetime>
  </property>
</Properties>
</file>